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BE" w:rsidRPr="00DC4533" w:rsidRDefault="004A2EBE" w:rsidP="004A2EBE">
      <w:pPr>
        <w:spacing w:line="276" w:lineRule="auto"/>
        <w:rPr>
          <w:b/>
          <w:sz w:val="36"/>
          <w:szCs w:val="36"/>
          <w:u w:val="single"/>
        </w:rPr>
      </w:pPr>
      <w:r w:rsidRPr="00DC4533">
        <w:rPr>
          <w:b/>
          <w:sz w:val="36"/>
          <w:szCs w:val="36"/>
          <w:u w:val="single"/>
        </w:rPr>
        <w:t>MODULE TITL: Processing Applications for Credit:</w:t>
      </w:r>
    </w:p>
    <w:p w:rsidR="004A2EBE" w:rsidRPr="00DC4533" w:rsidRDefault="004A2EBE" w:rsidP="004A2EBE">
      <w:pPr>
        <w:spacing w:line="276" w:lineRule="auto"/>
        <w:rPr>
          <w:b/>
          <w:sz w:val="36"/>
          <w:szCs w:val="36"/>
        </w:rPr>
      </w:pPr>
    </w:p>
    <w:p w:rsidR="004A2EBE" w:rsidRPr="00DC4533" w:rsidRDefault="004A2EBE" w:rsidP="004A2EBE">
      <w:pPr>
        <w:spacing w:line="276" w:lineRule="auto"/>
        <w:rPr>
          <w:b/>
          <w:sz w:val="36"/>
          <w:szCs w:val="36"/>
        </w:rPr>
      </w:pPr>
      <w:r w:rsidRPr="00DC4533">
        <w:rPr>
          <w:b/>
          <w:sz w:val="36"/>
          <w:szCs w:val="36"/>
        </w:rPr>
        <w:t>LEARNING OUTCOMES:</w:t>
      </w:r>
    </w:p>
    <w:p w:rsidR="004A2EBE" w:rsidRPr="00DC4533" w:rsidRDefault="004A2EBE" w:rsidP="004A2EBE">
      <w:pPr>
        <w:spacing w:line="276" w:lineRule="auto"/>
        <w:rPr>
          <w:sz w:val="36"/>
          <w:szCs w:val="36"/>
        </w:rPr>
      </w:pPr>
      <w:r w:rsidRPr="00DC4533">
        <w:rPr>
          <w:sz w:val="36"/>
          <w:szCs w:val="36"/>
        </w:rPr>
        <w:t xml:space="preserve">At the end of this module the trainer will be able to </w:t>
      </w:r>
    </w:p>
    <w:p w:rsidR="004A2EBE" w:rsidRPr="00DC4533" w:rsidRDefault="004A2EBE" w:rsidP="004A2EBE">
      <w:pPr>
        <w:pStyle w:val="Default"/>
        <w:spacing w:line="276" w:lineRule="auto"/>
        <w:rPr>
          <w:rFonts w:ascii="Times New Roman" w:hAnsi="Times New Roman" w:cs="Times New Roman"/>
          <w:color w:val="auto"/>
          <w:sz w:val="36"/>
          <w:szCs w:val="36"/>
          <w:lang w:eastAsia="de-DE"/>
        </w:rPr>
      </w:pPr>
      <w:r w:rsidRPr="00DC4533">
        <w:rPr>
          <w:rFonts w:ascii="Times New Roman" w:hAnsi="Times New Roman" w:cs="Times New Roman"/>
          <w:b/>
          <w:sz w:val="36"/>
          <w:szCs w:val="36"/>
        </w:rPr>
        <w:t>LO1:</w:t>
      </w:r>
      <w:r w:rsidRPr="00DC4533">
        <w:rPr>
          <w:rFonts w:ascii="Times New Roman" w:hAnsi="Times New Roman" w:cs="Times New Roman"/>
          <w:sz w:val="36"/>
          <w:szCs w:val="36"/>
        </w:rPr>
        <w:t>Check and verify application details</w:t>
      </w:r>
    </w:p>
    <w:p w:rsidR="004A2EBE" w:rsidRPr="00DC4533" w:rsidRDefault="004A2EBE" w:rsidP="004A2EBE">
      <w:pPr>
        <w:pStyle w:val="Default"/>
        <w:spacing w:line="276" w:lineRule="auto"/>
        <w:rPr>
          <w:rFonts w:ascii="Times New Roman" w:hAnsi="Times New Roman" w:cs="Times New Roman"/>
          <w:color w:val="auto"/>
          <w:sz w:val="36"/>
          <w:szCs w:val="36"/>
          <w:lang w:eastAsia="de-DE"/>
        </w:rPr>
      </w:pPr>
      <w:r w:rsidRPr="00DC4533">
        <w:rPr>
          <w:rFonts w:ascii="Times New Roman" w:hAnsi="Times New Roman" w:cs="Times New Roman"/>
          <w:b/>
          <w:color w:val="auto"/>
          <w:sz w:val="36"/>
          <w:szCs w:val="36"/>
          <w:lang w:eastAsia="de-DE"/>
        </w:rPr>
        <w:t>LO2</w:t>
      </w:r>
      <w:r w:rsidRPr="00DC4533">
        <w:rPr>
          <w:rFonts w:ascii="Times New Roman" w:hAnsi="Times New Roman" w:cs="Times New Roman"/>
          <w:sz w:val="36"/>
          <w:szCs w:val="36"/>
        </w:rPr>
        <w:t xml:space="preserve"> Submit assessment and decision</w:t>
      </w:r>
    </w:p>
    <w:p w:rsidR="004A2EBE" w:rsidRPr="00DC4533" w:rsidRDefault="004A2EBE" w:rsidP="004A2EBE">
      <w:pPr>
        <w:spacing w:line="276" w:lineRule="auto"/>
        <w:rPr>
          <w:b/>
          <w:sz w:val="36"/>
          <w:szCs w:val="36"/>
          <w:u w:val="single"/>
        </w:rPr>
      </w:pPr>
      <w:r w:rsidRPr="00DC4533">
        <w:rPr>
          <w:b/>
          <w:sz w:val="36"/>
          <w:szCs w:val="36"/>
        </w:rPr>
        <w:t>LO3</w:t>
      </w:r>
      <w:r w:rsidRPr="00DC4533">
        <w:rPr>
          <w:sz w:val="36"/>
          <w:szCs w:val="36"/>
        </w:rPr>
        <w:t>:   Maintain application records and complete necessary documentation.</w:t>
      </w:r>
    </w:p>
    <w:p w:rsidR="004A2EBE" w:rsidRPr="00DC4533" w:rsidRDefault="004A2EBE" w:rsidP="004A2EBE">
      <w:pPr>
        <w:spacing w:line="276" w:lineRule="auto"/>
        <w:rPr>
          <w:sz w:val="36"/>
          <w:szCs w:val="36"/>
        </w:rPr>
      </w:pPr>
      <w:r w:rsidRPr="00DC4533">
        <w:rPr>
          <w:b/>
          <w:sz w:val="36"/>
          <w:szCs w:val="36"/>
          <w:u w:val="single"/>
        </w:rPr>
        <w:t>Introduction:</w:t>
      </w:r>
    </w:p>
    <w:p w:rsidR="004A2EBE" w:rsidRPr="00DC4533" w:rsidRDefault="00D91F5A" w:rsidP="004A2EBE">
      <w:pPr>
        <w:spacing w:line="276" w:lineRule="auto"/>
        <w:rPr>
          <w:sz w:val="36"/>
          <w:szCs w:val="36"/>
        </w:rPr>
      </w:pPr>
      <w:r w:rsidRPr="00DC4533">
        <w:rPr>
          <w:sz w:val="36"/>
          <w:szCs w:val="36"/>
        </w:rPr>
        <w:t>Contractual agreements</w:t>
      </w:r>
      <w:r w:rsidR="00645121" w:rsidRPr="00DC4533">
        <w:rPr>
          <w:sz w:val="36"/>
          <w:szCs w:val="36"/>
        </w:rPr>
        <w:t xml:space="preserve"> in which a </w:t>
      </w:r>
      <w:r w:rsidR="00D67534" w:rsidRPr="00DC4533">
        <w:rPr>
          <w:sz w:val="36"/>
          <w:szCs w:val="36"/>
        </w:rPr>
        <w:t>borrower receives</w:t>
      </w:r>
      <w:r w:rsidR="00645121" w:rsidRPr="00DC4533">
        <w:rPr>
          <w:sz w:val="36"/>
          <w:szCs w:val="36"/>
        </w:rPr>
        <w:t xml:space="preserve"> something of value now and agrees to repay the lender at some later date. When a consumer purchases something using a credit card, they are buying on credit (receiving the item at that time</w:t>
      </w:r>
      <w:r w:rsidRPr="00DC4533">
        <w:rPr>
          <w:sz w:val="36"/>
          <w:szCs w:val="36"/>
        </w:rPr>
        <w:t>, and paying back the credit</w:t>
      </w:r>
      <w:r w:rsidR="00645121" w:rsidRPr="00DC4533">
        <w:rPr>
          <w:sz w:val="36"/>
          <w:szCs w:val="36"/>
        </w:rPr>
        <w:t xml:space="preserve"> company month by month). Any time when an individual finances something with a loan (such as an automobile or a house), they are using credit in that situation as well</w:t>
      </w:r>
    </w:p>
    <w:p w:rsidR="004A2EBE" w:rsidRPr="00DC4533" w:rsidRDefault="004A2EBE" w:rsidP="004A2EBE">
      <w:pPr>
        <w:spacing w:line="276" w:lineRule="auto"/>
        <w:rPr>
          <w:sz w:val="36"/>
          <w:szCs w:val="36"/>
        </w:rPr>
      </w:pPr>
    </w:p>
    <w:p w:rsidR="009C5D49" w:rsidRPr="00DC4533" w:rsidRDefault="00D0332C" w:rsidP="004A2EBE">
      <w:pPr>
        <w:spacing w:line="276" w:lineRule="auto"/>
        <w:rPr>
          <w:sz w:val="36"/>
          <w:szCs w:val="36"/>
        </w:rPr>
      </w:pPr>
      <w:r w:rsidRPr="00DC4533">
        <w:rPr>
          <w:sz w:val="36"/>
          <w:szCs w:val="36"/>
        </w:rPr>
        <w:t>Credit evaluation and approval is the process a business or an individual mu</w:t>
      </w:r>
      <w:r w:rsidR="00D26107">
        <w:rPr>
          <w:sz w:val="36"/>
          <w:szCs w:val="36"/>
        </w:rPr>
        <w:t>st go through to become suitable</w:t>
      </w:r>
      <w:r w:rsidRPr="00DC4533">
        <w:rPr>
          <w:sz w:val="36"/>
          <w:szCs w:val="36"/>
        </w:rPr>
        <w:t xml:space="preserve"> for a loan or to pay for goods and services over an extended period. It also refers to the process businesses or lenders undertake when evaluating a request for credit. Granting credit approval depends on the willingness of the creditor to lend money in the current economy and that same lender's assessment of the ability and willingness of the borrower to return the money or pay for the </w:t>
      </w:r>
      <w:r w:rsidRPr="00DC4533">
        <w:rPr>
          <w:sz w:val="36"/>
          <w:szCs w:val="36"/>
        </w:rPr>
        <w:lastRenderedPageBreak/>
        <w:t>goods obtained—plus interest—in a timely fashion. Typically, small businesses must seek credit approval to obtain funds from lenders, investors, and vendors, and also grant credit approval to their customers.</w:t>
      </w:r>
    </w:p>
    <w:p w:rsidR="009C5D49" w:rsidRPr="00DC4533" w:rsidRDefault="009C5D49" w:rsidP="004A2EBE">
      <w:pPr>
        <w:spacing w:line="276" w:lineRule="auto"/>
        <w:rPr>
          <w:sz w:val="36"/>
          <w:szCs w:val="36"/>
        </w:rPr>
      </w:pPr>
    </w:p>
    <w:p w:rsidR="009C5D49" w:rsidRPr="00DC4533" w:rsidRDefault="009C5D49" w:rsidP="004A2EBE">
      <w:pPr>
        <w:spacing w:line="276" w:lineRule="auto"/>
        <w:rPr>
          <w:sz w:val="36"/>
          <w:szCs w:val="36"/>
        </w:rPr>
      </w:pPr>
    </w:p>
    <w:p w:rsidR="004A2EBE" w:rsidRPr="00DC4533" w:rsidRDefault="004A2EBE" w:rsidP="004A2EBE">
      <w:pPr>
        <w:pStyle w:val="Default"/>
        <w:spacing w:line="276" w:lineRule="auto"/>
        <w:rPr>
          <w:rFonts w:ascii="Times New Roman" w:hAnsi="Times New Roman" w:cs="Times New Roman"/>
          <w:b/>
          <w:sz w:val="36"/>
          <w:szCs w:val="36"/>
          <w:u w:val="single"/>
        </w:rPr>
      </w:pPr>
      <w:r w:rsidRPr="00DC4533">
        <w:rPr>
          <w:rFonts w:ascii="Times New Roman" w:hAnsi="Times New Roman" w:cs="Times New Roman"/>
          <w:b/>
          <w:sz w:val="36"/>
          <w:szCs w:val="36"/>
          <w:u w:val="single"/>
        </w:rPr>
        <w:t>LO1:Check and verify application details:</w:t>
      </w:r>
    </w:p>
    <w:p w:rsidR="004A2EBE" w:rsidRPr="00DC4533" w:rsidRDefault="004A2EBE" w:rsidP="004A2EBE">
      <w:pPr>
        <w:pStyle w:val="Default"/>
        <w:spacing w:line="276" w:lineRule="auto"/>
        <w:rPr>
          <w:rFonts w:ascii="Times New Roman" w:hAnsi="Times New Roman" w:cs="Times New Roman"/>
          <w:color w:val="auto"/>
          <w:sz w:val="36"/>
          <w:szCs w:val="36"/>
          <w:lang w:eastAsia="de-DE"/>
        </w:rPr>
      </w:pPr>
    </w:p>
    <w:p w:rsidR="004A2EBE" w:rsidRPr="00DC4533" w:rsidRDefault="004A2EBE" w:rsidP="004A2EBE">
      <w:pPr>
        <w:spacing w:line="276" w:lineRule="auto"/>
        <w:rPr>
          <w:bCs/>
          <w:sz w:val="36"/>
          <w:szCs w:val="36"/>
        </w:rPr>
      </w:pPr>
      <w:r w:rsidRPr="00DC4533">
        <w:rPr>
          <w:b/>
          <w:sz w:val="36"/>
          <w:szCs w:val="36"/>
          <w:u w:val="single"/>
        </w:rPr>
        <w:t xml:space="preserve"> 1.1</w:t>
      </w:r>
      <w:r w:rsidR="00372F55" w:rsidRPr="00DC4533">
        <w:rPr>
          <w:b/>
          <w:sz w:val="36"/>
          <w:szCs w:val="36"/>
          <w:u w:val="single"/>
        </w:rPr>
        <w:t xml:space="preserve">. </w:t>
      </w:r>
      <w:r w:rsidR="00912B46" w:rsidRPr="00DC4533">
        <w:rPr>
          <w:b/>
          <w:sz w:val="36"/>
          <w:szCs w:val="36"/>
          <w:u w:val="single"/>
        </w:rPr>
        <w:t>Gathering</w:t>
      </w:r>
      <w:r w:rsidR="00912B46" w:rsidRPr="00DC4533">
        <w:rPr>
          <w:rStyle w:val="BoldandItalics"/>
          <w:sz w:val="36"/>
          <w:szCs w:val="36"/>
          <w:u w:val="single"/>
        </w:rPr>
        <w:t xml:space="preserve"> Information</w:t>
      </w:r>
      <w:r w:rsidRPr="00DC4533">
        <w:rPr>
          <w:b/>
          <w:sz w:val="36"/>
          <w:szCs w:val="36"/>
          <w:u w:val="single"/>
        </w:rPr>
        <w:t xml:space="preserve"> required </w:t>
      </w:r>
      <w:r w:rsidR="00372F55" w:rsidRPr="00DC4533">
        <w:rPr>
          <w:b/>
          <w:sz w:val="36"/>
          <w:szCs w:val="36"/>
          <w:u w:val="single"/>
        </w:rPr>
        <w:t>supporting</w:t>
      </w:r>
      <w:r w:rsidRPr="00DC4533">
        <w:rPr>
          <w:b/>
          <w:sz w:val="36"/>
          <w:szCs w:val="36"/>
          <w:u w:val="single"/>
        </w:rPr>
        <w:t xml:space="preserve"> application</w:t>
      </w:r>
      <w:r w:rsidRPr="00DC4533">
        <w:rPr>
          <w:sz w:val="36"/>
          <w:szCs w:val="36"/>
        </w:rPr>
        <w:t xml:space="preserve">:  </w:t>
      </w:r>
    </w:p>
    <w:p w:rsidR="006F106D" w:rsidRPr="00DC4533" w:rsidRDefault="00A83D9D">
      <w:pPr>
        <w:rPr>
          <w:sz w:val="36"/>
          <w:szCs w:val="36"/>
        </w:rPr>
      </w:pPr>
      <w:r w:rsidRPr="00DC4533">
        <w:rPr>
          <w:sz w:val="36"/>
          <w:szCs w:val="36"/>
        </w:rPr>
        <w:t xml:space="preserve">Gathering </w:t>
      </w:r>
      <w:r w:rsidR="00912B46" w:rsidRPr="00DC4533">
        <w:rPr>
          <w:rStyle w:val="BoldandItalics"/>
          <w:sz w:val="36"/>
          <w:szCs w:val="36"/>
        </w:rPr>
        <w:t>Information</w:t>
      </w:r>
      <w:r w:rsidR="00912B46" w:rsidRPr="00DC4533">
        <w:rPr>
          <w:sz w:val="36"/>
          <w:szCs w:val="36"/>
        </w:rPr>
        <w:t xml:space="preserve"> required</w:t>
      </w:r>
      <w:r w:rsidRPr="00DC4533">
        <w:rPr>
          <w:sz w:val="36"/>
          <w:szCs w:val="36"/>
        </w:rPr>
        <w:t xml:space="preserve"> </w:t>
      </w:r>
      <w:r w:rsidR="00912B46" w:rsidRPr="00DC4533">
        <w:rPr>
          <w:sz w:val="36"/>
          <w:szCs w:val="36"/>
        </w:rPr>
        <w:t>supporting application</w:t>
      </w:r>
      <w:r w:rsidR="00CE4989" w:rsidRPr="00DC4533">
        <w:rPr>
          <w:sz w:val="36"/>
          <w:szCs w:val="36"/>
        </w:rPr>
        <w:t xml:space="preserve"> in</w:t>
      </w:r>
      <w:r w:rsidRPr="00DC4533">
        <w:rPr>
          <w:sz w:val="36"/>
          <w:szCs w:val="36"/>
        </w:rPr>
        <w:t xml:space="preserve"> accordance with credit policy and recording information using correct organization policies and procedures.</w:t>
      </w:r>
    </w:p>
    <w:p w:rsidR="00CE4989" w:rsidRPr="00DC4533" w:rsidRDefault="00CE4989">
      <w:pPr>
        <w:rPr>
          <w:sz w:val="36"/>
          <w:szCs w:val="36"/>
        </w:rPr>
      </w:pPr>
    </w:p>
    <w:p w:rsidR="00CE4989" w:rsidRPr="00DC4533" w:rsidRDefault="00CE4989" w:rsidP="00CE4989">
      <w:pPr>
        <w:rPr>
          <w:b/>
          <w:sz w:val="36"/>
          <w:szCs w:val="36"/>
        </w:rPr>
      </w:pPr>
      <w:r w:rsidRPr="00DC4533">
        <w:rPr>
          <w:b/>
          <w:sz w:val="36"/>
          <w:szCs w:val="36"/>
        </w:rPr>
        <w:t>Required information for credit application:</w:t>
      </w:r>
    </w:p>
    <w:p w:rsidR="00CE4989" w:rsidRPr="00DC4533" w:rsidRDefault="00CE4989" w:rsidP="00CE4989">
      <w:pPr>
        <w:rPr>
          <w:sz w:val="36"/>
          <w:szCs w:val="36"/>
        </w:rPr>
      </w:pPr>
      <w:r w:rsidRPr="00DC4533">
        <w:rPr>
          <w:sz w:val="36"/>
          <w:szCs w:val="36"/>
        </w:rPr>
        <w:t>In order to complete a credit application, you’ll need to provide the following information:</w:t>
      </w:r>
    </w:p>
    <w:p w:rsidR="00CE4989" w:rsidRPr="00DC4533" w:rsidRDefault="00CE4989" w:rsidP="00CE4989">
      <w:pPr>
        <w:rPr>
          <w:sz w:val="36"/>
          <w:szCs w:val="36"/>
        </w:rPr>
      </w:pPr>
    </w:p>
    <w:p w:rsidR="00CE4989" w:rsidRPr="00DC4533" w:rsidRDefault="00CE4989" w:rsidP="00CE4989">
      <w:pPr>
        <w:rPr>
          <w:sz w:val="36"/>
          <w:szCs w:val="36"/>
        </w:rPr>
      </w:pPr>
      <w:r w:rsidRPr="00DC4533">
        <w:rPr>
          <w:sz w:val="36"/>
          <w:szCs w:val="36"/>
        </w:rPr>
        <w:t>Full legal name and date of birth</w:t>
      </w:r>
    </w:p>
    <w:p w:rsidR="00CE4989" w:rsidRPr="00DC4533" w:rsidRDefault="00CE4989" w:rsidP="00CE4989">
      <w:pPr>
        <w:rPr>
          <w:sz w:val="36"/>
          <w:szCs w:val="36"/>
        </w:rPr>
      </w:pPr>
      <w:r w:rsidRPr="00DC4533">
        <w:rPr>
          <w:sz w:val="36"/>
          <w:szCs w:val="36"/>
        </w:rPr>
        <w:t>Home address, phone number and email address</w:t>
      </w:r>
    </w:p>
    <w:p w:rsidR="00CE4989" w:rsidRPr="00DC4533" w:rsidRDefault="00CE4989" w:rsidP="00CE4989">
      <w:pPr>
        <w:rPr>
          <w:sz w:val="36"/>
          <w:szCs w:val="36"/>
        </w:rPr>
      </w:pPr>
      <w:r w:rsidRPr="00DC4533">
        <w:rPr>
          <w:sz w:val="36"/>
          <w:szCs w:val="36"/>
        </w:rPr>
        <w:t>Current and previous employers</w:t>
      </w:r>
    </w:p>
    <w:p w:rsidR="00CE4989" w:rsidRPr="00DC4533" w:rsidRDefault="00CE4989" w:rsidP="00CE4989">
      <w:pPr>
        <w:rPr>
          <w:sz w:val="36"/>
          <w:szCs w:val="36"/>
        </w:rPr>
      </w:pPr>
      <w:r w:rsidRPr="00DC4533">
        <w:rPr>
          <w:sz w:val="36"/>
          <w:szCs w:val="36"/>
        </w:rPr>
        <w:t>Gross annual income or salary</w:t>
      </w:r>
    </w:p>
    <w:p w:rsidR="00E860AB" w:rsidRPr="00DC4533" w:rsidRDefault="00CE4989" w:rsidP="00CE4989">
      <w:pPr>
        <w:rPr>
          <w:sz w:val="36"/>
          <w:szCs w:val="36"/>
        </w:rPr>
      </w:pPr>
      <w:r w:rsidRPr="00DC4533">
        <w:rPr>
          <w:sz w:val="36"/>
          <w:szCs w:val="36"/>
        </w:rPr>
        <w:t>Information on other credit you hold</w:t>
      </w:r>
      <w:r w:rsidR="00E860AB" w:rsidRPr="00DC4533">
        <w:rPr>
          <w:sz w:val="36"/>
          <w:szCs w:val="36"/>
        </w:rPr>
        <w:t xml:space="preserve">, generally locate all the information needed to apply. </w:t>
      </w:r>
    </w:p>
    <w:p w:rsidR="00E860AB" w:rsidRPr="00DC4533" w:rsidRDefault="00E860AB" w:rsidP="00CE4989">
      <w:pPr>
        <w:rPr>
          <w:sz w:val="36"/>
          <w:szCs w:val="36"/>
        </w:rPr>
      </w:pPr>
    </w:p>
    <w:p w:rsidR="00D00642" w:rsidRPr="00DC4533" w:rsidRDefault="00E860AB" w:rsidP="00CE4989">
      <w:pPr>
        <w:rPr>
          <w:sz w:val="36"/>
          <w:szCs w:val="36"/>
        </w:rPr>
      </w:pPr>
      <w:r w:rsidRPr="00DC4533">
        <w:rPr>
          <w:sz w:val="36"/>
          <w:szCs w:val="36"/>
        </w:rPr>
        <w:t>Find what type</w:t>
      </w:r>
      <w:r w:rsidR="0085043C" w:rsidRPr="00DC4533">
        <w:rPr>
          <w:sz w:val="36"/>
          <w:szCs w:val="36"/>
        </w:rPr>
        <w:t>s</w:t>
      </w:r>
      <w:r w:rsidRPr="00DC4533">
        <w:rPr>
          <w:sz w:val="36"/>
          <w:szCs w:val="36"/>
        </w:rPr>
        <w:t xml:space="preserve"> of information to gather such as driver’s license number, social security </w:t>
      </w:r>
      <w:r w:rsidR="007E196D" w:rsidRPr="00DC4533">
        <w:rPr>
          <w:sz w:val="36"/>
          <w:szCs w:val="36"/>
        </w:rPr>
        <w:t>number (</w:t>
      </w:r>
      <w:r w:rsidRPr="00DC4533">
        <w:rPr>
          <w:sz w:val="36"/>
          <w:szCs w:val="36"/>
        </w:rPr>
        <w:t xml:space="preserve">it is optional) work phone numbers, previous residence and referrals. Some credit  only ask for a minimal amount of information such as a name and </w:t>
      </w:r>
      <w:r w:rsidRPr="00DC4533">
        <w:rPr>
          <w:sz w:val="36"/>
          <w:szCs w:val="36"/>
        </w:rPr>
        <w:lastRenderedPageBreak/>
        <w:t>identification number, but others can have a more extensive application that would require more information from you.</w:t>
      </w:r>
    </w:p>
    <w:p w:rsidR="00D00642" w:rsidRPr="00DC4533" w:rsidRDefault="00D00642" w:rsidP="00D00642">
      <w:pPr>
        <w:rPr>
          <w:sz w:val="36"/>
          <w:szCs w:val="36"/>
        </w:rPr>
      </w:pPr>
    </w:p>
    <w:p w:rsidR="00D00642" w:rsidRPr="00DC4533" w:rsidRDefault="00D00642" w:rsidP="00D00642">
      <w:pPr>
        <w:rPr>
          <w:sz w:val="36"/>
          <w:szCs w:val="36"/>
        </w:rPr>
      </w:pPr>
    </w:p>
    <w:p w:rsidR="00CE4989" w:rsidRPr="00DC4533" w:rsidRDefault="00D00642" w:rsidP="00D00642">
      <w:pPr>
        <w:tabs>
          <w:tab w:val="left" w:pos="1706"/>
        </w:tabs>
        <w:rPr>
          <w:b/>
          <w:sz w:val="36"/>
          <w:szCs w:val="36"/>
          <w:u w:val="single"/>
        </w:rPr>
      </w:pPr>
      <w:r w:rsidRPr="00DC4533">
        <w:rPr>
          <w:b/>
          <w:sz w:val="36"/>
          <w:szCs w:val="36"/>
          <w:u w:val="single"/>
        </w:rPr>
        <w:t xml:space="preserve">1.2: Verifying </w:t>
      </w:r>
      <w:r w:rsidRPr="00DC4533">
        <w:rPr>
          <w:sz w:val="36"/>
          <w:szCs w:val="36"/>
          <w:u w:val="single"/>
        </w:rPr>
        <w:t>Information</w:t>
      </w:r>
      <w:r w:rsidRPr="00DC4533">
        <w:rPr>
          <w:b/>
          <w:sz w:val="36"/>
          <w:szCs w:val="36"/>
          <w:u w:val="single"/>
        </w:rPr>
        <w:t xml:space="preserve"> provided by applicant:</w:t>
      </w:r>
    </w:p>
    <w:p w:rsidR="00D00642" w:rsidRPr="00DC4533" w:rsidRDefault="00D00642" w:rsidP="00D00642">
      <w:pPr>
        <w:tabs>
          <w:tab w:val="left" w:pos="1706"/>
        </w:tabs>
        <w:rPr>
          <w:b/>
          <w:sz w:val="36"/>
          <w:szCs w:val="36"/>
          <w:u w:val="single"/>
        </w:rPr>
      </w:pPr>
    </w:p>
    <w:p w:rsidR="00D00642" w:rsidRPr="00DC4533" w:rsidRDefault="00113037" w:rsidP="00D00642">
      <w:pPr>
        <w:tabs>
          <w:tab w:val="left" w:pos="1706"/>
        </w:tabs>
        <w:rPr>
          <w:sz w:val="36"/>
          <w:szCs w:val="36"/>
        </w:rPr>
      </w:pPr>
      <w:r w:rsidRPr="00DC4533">
        <w:rPr>
          <w:sz w:val="36"/>
          <w:szCs w:val="36"/>
        </w:rPr>
        <w:t>Verifying</w:t>
      </w:r>
      <w:r w:rsidR="00D00642" w:rsidRPr="00DC4533">
        <w:rPr>
          <w:sz w:val="36"/>
          <w:szCs w:val="36"/>
        </w:rPr>
        <w:t xml:space="preserve"> Information provided by applicant and obtained from other sources for accuracy and compliance with relevant </w:t>
      </w:r>
      <w:r w:rsidR="00D00642" w:rsidRPr="00DC4533">
        <w:rPr>
          <w:rStyle w:val="BoldandItalics"/>
          <w:sz w:val="36"/>
          <w:szCs w:val="36"/>
        </w:rPr>
        <w:t>legislative requirements</w:t>
      </w:r>
      <w:r w:rsidR="00D00642" w:rsidRPr="00DC4533">
        <w:rPr>
          <w:sz w:val="36"/>
          <w:szCs w:val="36"/>
        </w:rPr>
        <w:t xml:space="preserve"> and organizational requirements;</w:t>
      </w:r>
    </w:p>
    <w:p w:rsidR="003C1124" w:rsidRPr="00DC4533" w:rsidRDefault="00D00642" w:rsidP="00D00642">
      <w:pPr>
        <w:tabs>
          <w:tab w:val="left" w:pos="1706"/>
        </w:tabs>
        <w:rPr>
          <w:sz w:val="36"/>
          <w:szCs w:val="36"/>
        </w:rPr>
      </w:pPr>
      <w:r w:rsidRPr="00DC4533">
        <w:rPr>
          <w:sz w:val="36"/>
          <w:szCs w:val="36"/>
        </w:rPr>
        <w:t>Every bank or any financial institutions establishes its own policies for verifying the information contained in a credit application, but the process almost always requires a credit confirm. If you apply for a credit with a high limit, you might have to go through underwriting</w:t>
      </w:r>
      <w:r w:rsidR="00F71390" w:rsidRPr="00DC4533">
        <w:rPr>
          <w:sz w:val="36"/>
          <w:szCs w:val="36"/>
        </w:rPr>
        <w:t xml:space="preserve"> or guarantee</w:t>
      </w:r>
      <w:r w:rsidRPr="00DC4533">
        <w:rPr>
          <w:sz w:val="36"/>
          <w:szCs w:val="36"/>
        </w:rPr>
        <w:t>; processes banks use to verify the information contained in your application and assess your credit risk. Underwriters have several tools available to determine whether you'll be approved;</w:t>
      </w:r>
    </w:p>
    <w:p w:rsidR="003C1124" w:rsidRPr="00DC4533" w:rsidRDefault="003C1124" w:rsidP="003C1124">
      <w:pPr>
        <w:tabs>
          <w:tab w:val="left" w:pos="2263"/>
        </w:tabs>
        <w:rPr>
          <w:sz w:val="36"/>
          <w:szCs w:val="36"/>
        </w:rPr>
      </w:pPr>
      <w:r w:rsidRPr="00DC4533">
        <w:rPr>
          <w:b/>
          <w:sz w:val="36"/>
          <w:szCs w:val="36"/>
          <w:u w:val="single"/>
        </w:rPr>
        <w:t>Verifying Basic Personal Information:</w:t>
      </w:r>
    </w:p>
    <w:p w:rsidR="003C1124" w:rsidRPr="00DC4533" w:rsidRDefault="003C1124" w:rsidP="003C1124">
      <w:pPr>
        <w:tabs>
          <w:tab w:val="left" w:pos="2263"/>
        </w:tabs>
        <w:rPr>
          <w:sz w:val="36"/>
          <w:szCs w:val="36"/>
        </w:rPr>
      </w:pPr>
    </w:p>
    <w:p w:rsidR="003C1124" w:rsidRPr="00DC4533" w:rsidRDefault="003C1124" w:rsidP="003C1124">
      <w:pPr>
        <w:tabs>
          <w:tab w:val="left" w:pos="2263"/>
        </w:tabs>
        <w:rPr>
          <w:sz w:val="36"/>
          <w:szCs w:val="36"/>
        </w:rPr>
      </w:pPr>
      <w:r w:rsidRPr="00DC4533">
        <w:rPr>
          <w:sz w:val="36"/>
          <w:szCs w:val="36"/>
        </w:rPr>
        <w:t xml:space="preserve">You'll have to provide your name and address on your application, and will almost always have to provide your necessary information. The credit company will check the information against credit reports and public records to ensure your personality. </w:t>
      </w:r>
    </w:p>
    <w:p w:rsidR="003C1124" w:rsidRPr="00DC4533" w:rsidRDefault="003C1124" w:rsidP="003C1124">
      <w:pPr>
        <w:tabs>
          <w:tab w:val="left" w:pos="2263"/>
        </w:tabs>
        <w:rPr>
          <w:sz w:val="36"/>
          <w:szCs w:val="36"/>
        </w:rPr>
      </w:pPr>
      <w:r w:rsidRPr="00DC4533">
        <w:rPr>
          <w:b/>
          <w:sz w:val="36"/>
          <w:szCs w:val="36"/>
          <w:u w:val="single"/>
        </w:rPr>
        <w:t xml:space="preserve">Bank Accounts and </w:t>
      </w:r>
      <w:r w:rsidR="0024404E" w:rsidRPr="00DC4533">
        <w:rPr>
          <w:b/>
          <w:sz w:val="36"/>
          <w:szCs w:val="36"/>
          <w:u w:val="single"/>
        </w:rPr>
        <w:t>Assets:</w:t>
      </w:r>
    </w:p>
    <w:p w:rsidR="003C1124" w:rsidRPr="00DC4533" w:rsidRDefault="003C1124" w:rsidP="003C1124">
      <w:pPr>
        <w:tabs>
          <w:tab w:val="left" w:pos="2263"/>
        </w:tabs>
        <w:rPr>
          <w:sz w:val="36"/>
          <w:szCs w:val="36"/>
        </w:rPr>
      </w:pPr>
      <w:r w:rsidRPr="00DC4533">
        <w:rPr>
          <w:sz w:val="36"/>
          <w:szCs w:val="36"/>
        </w:rPr>
        <w:t xml:space="preserve">Your bank accounts and property such as cars, expensive jewelry or a home can provide important clues about your financial status. Your bank may ask about your assets, and may then verify that you actually have these assets by checking your </w:t>
      </w:r>
      <w:r w:rsidRPr="00DC4533">
        <w:rPr>
          <w:sz w:val="36"/>
          <w:szCs w:val="36"/>
        </w:rPr>
        <w:lastRenderedPageBreak/>
        <w:t>bank accounts and verifying loans for cars and a home through your credit report.</w:t>
      </w:r>
    </w:p>
    <w:p w:rsidR="003C1124" w:rsidRPr="00DC4533" w:rsidRDefault="003C1124" w:rsidP="003C1124">
      <w:pPr>
        <w:tabs>
          <w:tab w:val="left" w:pos="2263"/>
        </w:tabs>
        <w:rPr>
          <w:sz w:val="36"/>
          <w:szCs w:val="36"/>
        </w:rPr>
      </w:pPr>
      <w:r w:rsidRPr="00DC4533">
        <w:rPr>
          <w:b/>
          <w:sz w:val="36"/>
          <w:szCs w:val="36"/>
          <w:u w:val="single"/>
        </w:rPr>
        <w:t>Employment Income:</w:t>
      </w:r>
    </w:p>
    <w:p w:rsidR="003C1124" w:rsidRPr="00DC4533" w:rsidRDefault="003C1124" w:rsidP="003C1124">
      <w:pPr>
        <w:tabs>
          <w:tab w:val="left" w:pos="2263"/>
        </w:tabs>
        <w:rPr>
          <w:sz w:val="36"/>
          <w:szCs w:val="36"/>
        </w:rPr>
      </w:pPr>
      <w:r w:rsidRPr="00DC4533">
        <w:rPr>
          <w:sz w:val="36"/>
          <w:szCs w:val="36"/>
        </w:rPr>
        <w:t>If you're required to provide information about your income, your bank has several ways of verifying this info</w:t>
      </w:r>
      <w:r w:rsidR="00B37390">
        <w:rPr>
          <w:sz w:val="36"/>
          <w:szCs w:val="36"/>
        </w:rPr>
        <w:t>rmation</w:t>
      </w:r>
      <w:r w:rsidRPr="00DC4533">
        <w:rPr>
          <w:sz w:val="36"/>
          <w:szCs w:val="36"/>
        </w:rPr>
        <w:t>. If you are self-employed or the bank wants more information, it may request tax returns from the past two or three years. Consequently, underreporting your income on your taxes can decrease your access to credit.</w:t>
      </w:r>
    </w:p>
    <w:p w:rsidR="003C1124" w:rsidRPr="00DC4533" w:rsidRDefault="003C1124" w:rsidP="003C1124">
      <w:pPr>
        <w:tabs>
          <w:tab w:val="left" w:pos="2263"/>
        </w:tabs>
        <w:rPr>
          <w:sz w:val="36"/>
          <w:szCs w:val="36"/>
        </w:rPr>
      </w:pPr>
      <w:r w:rsidRPr="00DC4533">
        <w:rPr>
          <w:b/>
          <w:sz w:val="36"/>
          <w:szCs w:val="36"/>
          <w:u w:val="single"/>
        </w:rPr>
        <w:t>Credit History:</w:t>
      </w:r>
    </w:p>
    <w:p w:rsidR="00AA2753" w:rsidRPr="00DC4533" w:rsidRDefault="003C1124" w:rsidP="003C1124">
      <w:pPr>
        <w:tabs>
          <w:tab w:val="left" w:pos="2263"/>
        </w:tabs>
        <w:rPr>
          <w:sz w:val="36"/>
          <w:szCs w:val="36"/>
        </w:rPr>
      </w:pPr>
      <w:r w:rsidRPr="00DC4533">
        <w:rPr>
          <w:sz w:val="36"/>
          <w:szCs w:val="36"/>
        </w:rPr>
        <w:t>Your credit history doesn't provide direct information about your income, but it can be a way to check whether you've listed all of your current credit accounts. It can also provide a more complete picture of your financial status. For example, if you have a high income but many credit accounts upon which you're only making minimum payments, you are a greater risk to the bank.</w:t>
      </w:r>
    </w:p>
    <w:p w:rsidR="00AA2753" w:rsidRPr="00DC4533" w:rsidRDefault="00AA2753" w:rsidP="00AA2753">
      <w:pPr>
        <w:rPr>
          <w:sz w:val="36"/>
          <w:szCs w:val="36"/>
        </w:rPr>
      </w:pPr>
    </w:p>
    <w:p w:rsidR="00AA2753" w:rsidRPr="00DC4533" w:rsidRDefault="00AA2753" w:rsidP="00AA2753">
      <w:pPr>
        <w:rPr>
          <w:sz w:val="36"/>
          <w:szCs w:val="36"/>
        </w:rPr>
      </w:pPr>
    </w:p>
    <w:p w:rsidR="00AA2753" w:rsidRPr="00DC4533" w:rsidRDefault="00AA2753" w:rsidP="00AA2753">
      <w:pPr>
        <w:pStyle w:val="Default"/>
        <w:spacing w:line="276" w:lineRule="auto"/>
        <w:rPr>
          <w:rFonts w:ascii="Times New Roman" w:hAnsi="Times New Roman" w:cs="Times New Roman"/>
          <w:b/>
          <w:sz w:val="36"/>
          <w:szCs w:val="36"/>
          <w:u w:val="single"/>
        </w:rPr>
      </w:pPr>
      <w:r w:rsidRPr="00DC4533">
        <w:rPr>
          <w:rFonts w:ascii="Times New Roman" w:hAnsi="Times New Roman" w:cs="Times New Roman"/>
          <w:b/>
          <w:color w:val="auto"/>
          <w:sz w:val="36"/>
          <w:szCs w:val="36"/>
          <w:u w:val="single"/>
          <w:lang w:eastAsia="de-DE"/>
        </w:rPr>
        <w:t>LO2:</w:t>
      </w:r>
      <w:r w:rsidRPr="00DC4533">
        <w:rPr>
          <w:rFonts w:ascii="Times New Roman" w:hAnsi="Times New Roman" w:cs="Times New Roman"/>
          <w:b/>
          <w:sz w:val="36"/>
          <w:szCs w:val="36"/>
          <w:u w:val="single"/>
        </w:rPr>
        <w:t xml:space="preserve"> Submit assessment and decision:</w:t>
      </w:r>
    </w:p>
    <w:p w:rsidR="00DF5E85" w:rsidRPr="00DC4533" w:rsidRDefault="00AA2753" w:rsidP="00AA2753">
      <w:pPr>
        <w:tabs>
          <w:tab w:val="left" w:pos="2807"/>
        </w:tabs>
        <w:rPr>
          <w:sz w:val="36"/>
          <w:szCs w:val="36"/>
        </w:rPr>
      </w:pPr>
      <w:r w:rsidRPr="00DC4533">
        <w:rPr>
          <w:sz w:val="36"/>
          <w:szCs w:val="36"/>
        </w:rPr>
        <w:tab/>
      </w:r>
    </w:p>
    <w:p w:rsidR="00D00642" w:rsidRPr="00DC4533" w:rsidRDefault="00DF5E85" w:rsidP="00DF5E85">
      <w:pPr>
        <w:tabs>
          <w:tab w:val="left" w:pos="2807"/>
        </w:tabs>
        <w:rPr>
          <w:b/>
          <w:sz w:val="36"/>
          <w:szCs w:val="36"/>
          <w:u w:val="single"/>
        </w:rPr>
      </w:pPr>
      <w:r w:rsidRPr="00DC4533">
        <w:rPr>
          <w:b/>
          <w:sz w:val="36"/>
          <w:szCs w:val="36"/>
          <w:u w:val="single"/>
        </w:rPr>
        <w:t>2.1</w:t>
      </w:r>
      <w:r w:rsidR="00B51267" w:rsidRPr="00DC4533">
        <w:rPr>
          <w:b/>
          <w:sz w:val="36"/>
          <w:szCs w:val="36"/>
          <w:u w:val="single"/>
        </w:rPr>
        <w:t>. Forming</w:t>
      </w:r>
      <w:r w:rsidRPr="00DC4533">
        <w:rPr>
          <w:b/>
          <w:sz w:val="36"/>
          <w:szCs w:val="36"/>
          <w:u w:val="single"/>
        </w:rPr>
        <w:t xml:space="preserve"> decision to reject or accept:</w:t>
      </w:r>
    </w:p>
    <w:p w:rsidR="0078662B" w:rsidRPr="00DC4533" w:rsidRDefault="00691B3C" w:rsidP="00DF5E85">
      <w:pPr>
        <w:tabs>
          <w:tab w:val="left" w:pos="2807"/>
        </w:tabs>
        <w:rPr>
          <w:b/>
          <w:sz w:val="36"/>
          <w:szCs w:val="36"/>
          <w:u w:val="single"/>
        </w:rPr>
      </w:pPr>
      <w:r w:rsidRPr="00DC4533">
        <w:rPr>
          <w:sz w:val="36"/>
          <w:szCs w:val="36"/>
        </w:rPr>
        <w:t>Forming or outlined</w:t>
      </w:r>
      <w:r w:rsidR="00DF5E85" w:rsidRPr="00DC4533">
        <w:rPr>
          <w:sz w:val="36"/>
          <w:szCs w:val="36"/>
        </w:rPr>
        <w:t xml:space="preserve"> decision to reject or accept an application on the basis of total </w:t>
      </w:r>
      <w:r w:rsidR="00DF5E85" w:rsidRPr="00DC4533">
        <w:rPr>
          <w:rStyle w:val="BoldandItalics"/>
          <w:b w:val="0"/>
          <w:sz w:val="36"/>
          <w:szCs w:val="36"/>
        </w:rPr>
        <w:t>credit assessment</w:t>
      </w:r>
      <w:r w:rsidR="00912B46">
        <w:rPr>
          <w:rStyle w:val="BoldandItalics"/>
          <w:b w:val="0"/>
          <w:sz w:val="36"/>
          <w:szCs w:val="36"/>
        </w:rPr>
        <w:t xml:space="preserve"> </w:t>
      </w:r>
      <w:r w:rsidR="00DF5E85" w:rsidRPr="00DC4533">
        <w:rPr>
          <w:sz w:val="36"/>
          <w:szCs w:val="36"/>
        </w:rPr>
        <w:t>and</w:t>
      </w:r>
      <w:r w:rsidR="00912B46">
        <w:rPr>
          <w:sz w:val="36"/>
          <w:szCs w:val="36"/>
        </w:rPr>
        <w:t xml:space="preserve"> </w:t>
      </w:r>
      <w:r w:rsidR="00DF5E85" w:rsidRPr="00DC4533">
        <w:rPr>
          <w:rStyle w:val="BoldandItalics"/>
          <w:b w:val="0"/>
          <w:sz w:val="36"/>
          <w:szCs w:val="36"/>
        </w:rPr>
        <w:t>credit policy;</w:t>
      </w:r>
    </w:p>
    <w:p w:rsidR="00912B46" w:rsidRDefault="00912B46" w:rsidP="00A06FBE">
      <w:pPr>
        <w:rPr>
          <w:b/>
          <w:sz w:val="36"/>
          <w:szCs w:val="36"/>
          <w:u w:val="single"/>
        </w:rPr>
      </w:pPr>
    </w:p>
    <w:p w:rsidR="00912B46" w:rsidRDefault="00912B46" w:rsidP="00A06FBE">
      <w:pPr>
        <w:rPr>
          <w:b/>
          <w:sz w:val="36"/>
          <w:szCs w:val="36"/>
          <w:u w:val="single"/>
        </w:rPr>
      </w:pPr>
    </w:p>
    <w:p w:rsidR="00912B46" w:rsidRDefault="00912B46" w:rsidP="00A06FBE">
      <w:pPr>
        <w:rPr>
          <w:b/>
          <w:sz w:val="36"/>
          <w:szCs w:val="36"/>
          <w:u w:val="single"/>
        </w:rPr>
      </w:pPr>
    </w:p>
    <w:p w:rsidR="00912B46" w:rsidRDefault="00912B46" w:rsidP="00A06FBE">
      <w:pPr>
        <w:rPr>
          <w:b/>
          <w:sz w:val="36"/>
          <w:szCs w:val="36"/>
          <w:u w:val="single"/>
        </w:rPr>
      </w:pPr>
    </w:p>
    <w:p w:rsidR="00912B46" w:rsidRDefault="00912B46" w:rsidP="00A06FBE">
      <w:pPr>
        <w:rPr>
          <w:b/>
          <w:sz w:val="36"/>
          <w:szCs w:val="36"/>
          <w:u w:val="single"/>
        </w:rPr>
      </w:pPr>
    </w:p>
    <w:p w:rsidR="00691B3C" w:rsidRPr="00A06FBE" w:rsidRDefault="00691B3C" w:rsidP="00A06FBE">
      <w:pPr>
        <w:rPr>
          <w:sz w:val="36"/>
          <w:szCs w:val="36"/>
        </w:rPr>
      </w:pPr>
      <w:r w:rsidRPr="00A06FBE">
        <w:rPr>
          <w:b/>
          <w:sz w:val="36"/>
          <w:szCs w:val="36"/>
          <w:u w:val="single"/>
        </w:rPr>
        <w:lastRenderedPageBreak/>
        <w:t>Reason for reject credit application;</w:t>
      </w:r>
    </w:p>
    <w:p w:rsidR="00691B3C" w:rsidRPr="00DC4533" w:rsidRDefault="00691B3C" w:rsidP="00691B3C">
      <w:pPr>
        <w:pStyle w:val="ListParagraph"/>
        <w:ind w:left="2112"/>
        <w:rPr>
          <w:sz w:val="36"/>
          <w:szCs w:val="36"/>
        </w:rPr>
      </w:pPr>
    </w:p>
    <w:p w:rsidR="00691B3C" w:rsidRPr="00DC4533" w:rsidRDefault="00691B3C" w:rsidP="00691B3C">
      <w:pPr>
        <w:pStyle w:val="ListParagraph"/>
        <w:ind w:left="2112"/>
        <w:rPr>
          <w:sz w:val="36"/>
          <w:szCs w:val="36"/>
        </w:rPr>
      </w:pPr>
      <w:r w:rsidRPr="00DC4533">
        <w:rPr>
          <w:sz w:val="36"/>
          <w:szCs w:val="36"/>
        </w:rPr>
        <w:t xml:space="preserve">Some common reasons </w:t>
      </w:r>
      <w:r w:rsidR="00505AC7" w:rsidRPr="00DC4533">
        <w:rPr>
          <w:sz w:val="36"/>
          <w:szCs w:val="36"/>
        </w:rPr>
        <w:t>to rejected</w:t>
      </w:r>
      <w:r w:rsidRPr="00DC4533">
        <w:rPr>
          <w:sz w:val="36"/>
          <w:szCs w:val="36"/>
        </w:rPr>
        <w:t xml:space="preserve"> credit applications include;</w:t>
      </w:r>
    </w:p>
    <w:p w:rsidR="00691B3C" w:rsidRPr="00DC4533" w:rsidRDefault="00691B3C" w:rsidP="00691B3C">
      <w:pPr>
        <w:pStyle w:val="ListParagraph"/>
        <w:ind w:left="2112"/>
        <w:rPr>
          <w:sz w:val="36"/>
          <w:szCs w:val="36"/>
        </w:rPr>
      </w:pPr>
    </w:p>
    <w:p w:rsidR="00691B3C" w:rsidRPr="00DC4533" w:rsidRDefault="00691B3C" w:rsidP="00691B3C">
      <w:pPr>
        <w:pStyle w:val="ListParagraph"/>
        <w:numPr>
          <w:ilvl w:val="0"/>
          <w:numId w:val="3"/>
        </w:numPr>
        <w:rPr>
          <w:sz w:val="36"/>
          <w:szCs w:val="36"/>
        </w:rPr>
      </w:pPr>
      <w:r w:rsidRPr="00DC4533">
        <w:rPr>
          <w:sz w:val="36"/>
          <w:szCs w:val="36"/>
        </w:rPr>
        <w:t>You didn't provide us with the required documentation. In order to assess your application, we need relevant documents to verify your income and identity. During the application process, we will agree to you know which documents we need from you (and how to send them to us).</w:t>
      </w:r>
    </w:p>
    <w:p w:rsidR="00691B3C" w:rsidRPr="00DC4533" w:rsidRDefault="00691B3C" w:rsidP="00691B3C">
      <w:pPr>
        <w:pStyle w:val="ListParagraph"/>
        <w:numPr>
          <w:ilvl w:val="0"/>
          <w:numId w:val="3"/>
        </w:numPr>
        <w:rPr>
          <w:sz w:val="36"/>
          <w:szCs w:val="36"/>
        </w:rPr>
      </w:pPr>
      <w:r w:rsidRPr="00DC4533">
        <w:rPr>
          <w:sz w:val="36"/>
          <w:szCs w:val="36"/>
        </w:rPr>
        <w:t>Your financial position didn't qualify you for the credit limit, credit limit increase or credit amount you applied for. This may be determined by your income (e.g. wages, rental income), expenses (e.g. existing loan commitments, living costs) and your ability to afford the product you applied for. We may also look at your lending history with analyze. Your citizenship or residency status may also mean different credit criteria apply.</w:t>
      </w:r>
    </w:p>
    <w:p w:rsidR="00691B3C" w:rsidRPr="00DC4533" w:rsidRDefault="00691B3C" w:rsidP="00691B3C">
      <w:pPr>
        <w:pStyle w:val="ListParagraph"/>
        <w:numPr>
          <w:ilvl w:val="0"/>
          <w:numId w:val="3"/>
        </w:numPr>
        <w:rPr>
          <w:sz w:val="36"/>
          <w:szCs w:val="36"/>
        </w:rPr>
      </w:pPr>
      <w:r w:rsidRPr="00DC4533">
        <w:rPr>
          <w:sz w:val="36"/>
          <w:szCs w:val="36"/>
        </w:rPr>
        <w:t>Your age did not qualify you. To be able to get a credit you need to be 18</w:t>
      </w:r>
      <w:r w:rsidR="0015313E" w:rsidRPr="00DC4533">
        <w:rPr>
          <w:sz w:val="36"/>
          <w:szCs w:val="36"/>
        </w:rPr>
        <w:t>years old</w:t>
      </w:r>
      <w:r w:rsidRPr="00DC4533">
        <w:rPr>
          <w:sz w:val="36"/>
          <w:szCs w:val="36"/>
        </w:rPr>
        <w:t xml:space="preserve"> or older.</w:t>
      </w:r>
    </w:p>
    <w:p w:rsidR="00691B3C" w:rsidRPr="00DC4533" w:rsidRDefault="00691B3C" w:rsidP="0015313E">
      <w:pPr>
        <w:pStyle w:val="ListParagraph"/>
        <w:numPr>
          <w:ilvl w:val="0"/>
          <w:numId w:val="3"/>
        </w:numPr>
        <w:rPr>
          <w:sz w:val="36"/>
          <w:szCs w:val="36"/>
        </w:rPr>
      </w:pPr>
      <w:r w:rsidRPr="00DC4533">
        <w:rPr>
          <w:sz w:val="36"/>
          <w:szCs w:val="36"/>
        </w:rPr>
        <w:t>Your credit history did not qualify you. If you've got a history of outstanding or overdue debts, this could disqualify you from be</w:t>
      </w:r>
      <w:r w:rsidR="0015313E" w:rsidRPr="00DC4533">
        <w:rPr>
          <w:sz w:val="36"/>
          <w:szCs w:val="36"/>
        </w:rPr>
        <w:t>ing offered a credit</w:t>
      </w:r>
      <w:r w:rsidR="002D11A3">
        <w:rPr>
          <w:sz w:val="36"/>
          <w:szCs w:val="36"/>
        </w:rPr>
        <w:t xml:space="preserve"> account </w:t>
      </w:r>
      <w:r w:rsidRPr="00DC4533">
        <w:rPr>
          <w:sz w:val="36"/>
          <w:szCs w:val="36"/>
        </w:rPr>
        <w:t>. To help reduce the risk of your credit hi</w:t>
      </w:r>
      <w:r w:rsidR="0015313E" w:rsidRPr="00DC4533">
        <w:rPr>
          <w:sz w:val="36"/>
          <w:szCs w:val="36"/>
        </w:rPr>
        <w:t xml:space="preserve">story </w:t>
      </w:r>
      <w:r w:rsidR="0015313E" w:rsidRPr="00DC4533">
        <w:rPr>
          <w:sz w:val="36"/>
          <w:szCs w:val="36"/>
        </w:rPr>
        <w:lastRenderedPageBreak/>
        <w:t>affecting your credit</w:t>
      </w:r>
      <w:r w:rsidRPr="00DC4533">
        <w:rPr>
          <w:sz w:val="36"/>
          <w:szCs w:val="36"/>
        </w:rPr>
        <w:t xml:space="preserve"> application, try to repay your debts on time and ensure you are not behind on any regular payments (e.g. phone bills, mortgages, etc.) when you make an application.</w:t>
      </w:r>
    </w:p>
    <w:p w:rsidR="00EA2E71" w:rsidRPr="00360101" w:rsidRDefault="0015313E" w:rsidP="00360101">
      <w:pPr>
        <w:pStyle w:val="ListParagraph"/>
        <w:ind w:left="2112"/>
        <w:rPr>
          <w:sz w:val="36"/>
          <w:szCs w:val="36"/>
        </w:rPr>
      </w:pPr>
      <w:r w:rsidRPr="00DC4533">
        <w:rPr>
          <w:sz w:val="36"/>
          <w:szCs w:val="36"/>
        </w:rPr>
        <w:t>When assessing your credit</w:t>
      </w:r>
      <w:r w:rsidR="00691B3C" w:rsidRPr="00DC4533">
        <w:rPr>
          <w:sz w:val="36"/>
          <w:szCs w:val="36"/>
        </w:rPr>
        <w:t xml:space="preserve"> application, we use a range of different information including the information you prov</w:t>
      </w:r>
      <w:r w:rsidR="00FA5860" w:rsidRPr="00DC4533">
        <w:rPr>
          <w:sz w:val="36"/>
          <w:szCs w:val="36"/>
        </w:rPr>
        <w:t>ide us as well as gather information from</w:t>
      </w:r>
      <w:r w:rsidRPr="00DC4533">
        <w:rPr>
          <w:sz w:val="36"/>
          <w:szCs w:val="36"/>
        </w:rPr>
        <w:t xml:space="preserve"> external Credit Company different from </w:t>
      </w:r>
      <w:r w:rsidR="00EA2E71" w:rsidRPr="00DC4533">
        <w:rPr>
          <w:sz w:val="36"/>
          <w:szCs w:val="36"/>
        </w:rPr>
        <w:t>us. Ge</w:t>
      </w:r>
      <w:r w:rsidR="00D67534" w:rsidRPr="00DC4533">
        <w:rPr>
          <w:sz w:val="36"/>
          <w:szCs w:val="36"/>
        </w:rPr>
        <w:t xml:space="preserve">nerally   the following </w:t>
      </w:r>
      <w:r w:rsidR="00EA2E71" w:rsidRPr="00DC4533">
        <w:rPr>
          <w:sz w:val="36"/>
          <w:szCs w:val="36"/>
        </w:rPr>
        <w:t>reasons your credit application got rejected:</w:t>
      </w:r>
    </w:p>
    <w:p w:rsidR="00EA2E71" w:rsidRPr="00DC4533" w:rsidRDefault="00EA2E71" w:rsidP="00EA2E71">
      <w:pPr>
        <w:pStyle w:val="ListParagraph"/>
        <w:numPr>
          <w:ilvl w:val="0"/>
          <w:numId w:val="4"/>
        </w:numPr>
        <w:rPr>
          <w:sz w:val="36"/>
          <w:szCs w:val="36"/>
        </w:rPr>
      </w:pPr>
      <w:r w:rsidRPr="00DC4533">
        <w:rPr>
          <w:sz w:val="36"/>
          <w:szCs w:val="36"/>
        </w:rPr>
        <w:t>Your income is too low.</w:t>
      </w:r>
    </w:p>
    <w:p w:rsidR="00EA2E71" w:rsidRPr="00DC4533" w:rsidRDefault="00EA2E71" w:rsidP="00EA2E71">
      <w:pPr>
        <w:pStyle w:val="ListParagraph"/>
        <w:numPr>
          <w:ilvl w:val="0"/>
          <w:numId w:val="4"/>
        </w:numPr>
        <w:rPr>
          <w:sz w:val="36"/>
          <w:szCs w:val="36"/>
        </w:rPr>
      </w:pPr>
      <w:r w:rsidRPr="00DC4533">
        <w:rPr>
          <w:sz w:val="36"/>
          <w:szCs w:val="36"/>
        </w:rPr>
        <w:t xml:space="preserve">You applied for the </w:t>
      </w:r>
      <w:r w:rsidR="00912B46" w:rsidRPr="00DC4533">
        <w:rPr>
          <w:sz w:val="36"/>
          <w:szCs w:val="36"/>
        </w:rPr>
        <w:t>sometime</w:t>
      </w:r>
      <w:r w:rsidR="00586114" w:rsidRPr="00DC4533">
        <w:rPr>
          <w:sz w:val="36"/>
          <w:szCs w:val="36"/>
        </w:rPr>
        <w:t xml:space="preserve"> </w:t>
      </w:r>
      <w:r w:rsidR="000D7014" w:rsidRPr="00DC4533">
        <w:rPr>
          <w:sz w:val="36"/>
          <w:szCs w:val="36"/>
        </w:rPr>
        <w:t xml:space="preserve">another credit </w:t>
      </w:r>
      <w:r w:rsidR="00912B46" w:rsidRPr="00DC4533">
        <w:rPr>
          <w:sz w:val="36"/>
          <w:szCs w:val="36"/>
        </w:rPr>
        <w:t>company recently</w:t>
      </w:r>
      <w:r w:rsidRPr="00DC4533">
        <w:rPr>
          <w:sz w:val="36"/>
          <w:szCs w:val="36"/>
        </w:rPr>
        <w:t>.</w:t>
      </w:r>
    </w:p>
    <w:p w:rsidR="00EA2E71" w:rsidRPr="00DC4533" w:rsidRDefault="000D7014" w:rsidP="00EA2E71">
      <w:pPr>
        <w:pStyle w:val="ListParagraph"/>
        <w:numPr>
          <w:ilvl w:val="0"/>
          <w:numId w:val="4"/>
        </w:numPr>
        <w:rPr>
          <w:sz w:val="36"/>
          <w:szCs w:val="36"/>
        </w:rPr>
      </w:pPr>
      <w:r w:rsidRPr="00DC4533">
        <w:rPr>
          <w:sz w:val="36"/>
          <w:szCs w:val="36"/>
        </w:rPr>
        <w:t xml:space="preserve">You’re </w:t>
      </w:r>
      <w:r w:rsidR="005E375A" w:rsidRPr="00DC4533">
        <w:rPr>
          <w:sz w:val="36"/>
          <w:szCs w:val="36"/>
        </w:rPr>
        <w:t>unemployed or</w:t>
      </w:r>
      <w:r w:rsidRPr="00DC4533">
        <w:rPr>
          <w:sz w:val="36"/>
          <w:szCs w:val="36"/>
        </w:rPr>
        <w:t xml:space="preserve"> you have not any income source.</w:t>
      </w:r>
    </w:p>
    <w:p w:rsidR="00EA2E71" w:rsidRPr="00DC4533" w:rsidRDefault="00DD32B5" w:rsidP="00EA2E71">
      <w:pPr>
        <w:pStyle w:val="ListParagraph"/>
        <w:numPr>
          <w:ilvl w:val="0"/>
          <w:numId w:val="4"/>
        </w:numPr>
        <w:rPr>
          <w:sz w:val="36"/>
          <w:szCs w:val="36"/>
        </w:rPr>
      </w:pPr>
      <w:r w:rsidRPr="00DC4533">
        <w:rPr>
          <w:sz w:val="36"/>
          <w:szCs w:val="36"/>
        </w:rPr>
        <w:t>You’ve not paid</w:t>
      </w:r>
      <w:r w:rsidR="00EA2E71" w:rsidRPr="00DC4533">
        <w:rPr>
          <w:sz w:val="36"/>
          <w:szCs w:val="36"/>
        </w:rPr>
        <w:t xml:space="preserve"> a credit before</w:t>
      </w:r>
    </w:p>
    <w:p w:rsidR="005E375A" w:rsidRPr="00DC4533" w:rsidRDefault="005E375A" w:rsidP="00EA2E71">
      <w:pPr>
        <w:pStyle w:val="ListParagraph"/>
        <w:numPr>
          <w:ilvl w:val="0"/>
          <w:numId w:val="4"/>
        </w:numPr>
        <w:rPr>
          <w:sz w:val="36"/>
          <w:szCs w:val="36"/>
        </w:rPr>
      </w:pPr>
      <w:r w:rsidRPr="00DC4533">
        <w:rPr>
          <w:sz w:val="36"/>
          <w:szCs w:val="36"/>
        </w:rPr>
        <w:t>Negligent personality</w:t>
      </w:r>
    </w:p>
    <w:p w:rsidR="005E375A" w:rsidRPr="00DC4533" w:rsidRDefault="00DD32B5" w:rsidP="00EA2E71">
      <w:pPr>
        <w:pStyle w:val="ListParagraph"/>
        <w:numPr>
          <w:ilvl w:val="0"/>
          <w:numId w:val="4"/>
        </w:numPr>
        <w:rPr>
          <w:sz w:val="36"/>
          <w:szCs w:val="36"/>
        </w:rPr>
      </w:pPr>
      <w:r w:rsidRPr="00DC4533">
        <w:rPr>
          <w:sz w:val="36"/>
          <w:szCs w:val="36"/>
        </w:rPr>
        <w:t xml:space="preserve">Unqualified collateral </w:t>
      </w:r>
    </w:p>
    <w:p w:rsidR="00DD32B5" w:rsidRPr="00DC4533" w:rsidRDefault="00DA0C8F" w:rsidP="00EA2E71">
      <w:pPr>
        <w:pStyle w:val="ListParagraph"/>
        <w:numPr>
          <w:ilvl w:val="0"/>
          <w:numId w:val="4"/>
        </w:numPr>
        <w:rPr>
          <w:sz w:val="36"/>
          <w:szCs w:val="36"/>
        </w:rPr>
      </w:pPr>
      <w:r w:rsidRPr="00DC4533">
        <w:rPr>
          <w:sz w:val="36"/>
          <w:szCs w:val="36"/>
        </w:rPr>
        <w:t>Your Employment History Is Unstable</w:t>
      </w:r>
    </w:p>
    <w:p w:rsidR="001D7492" w:rsidRPr="00DC4533" w:rsidRDefault="001D7492" w:rsidP="00EA2E71">
      <w:pPr>
        <w:pStyle w:val="ListParagraph"/>
        <w:numPr>
          <w:ilvl w:val="0"/>
          <w:numId w:val="4"/>
        </w:numPr>
        <w:rPr>
          <w:sz w:val="36"/>
          <w:szCs w:val="36"/>
        </w:rPr>
      </w:pPr>
      <w:r w:rsidRPr="00DC4533">
        <w:rPr>
          <w:sz w:val="36"/>
          <w:szCs w:val="36"/>
        </w:rPr>
        <w:t>You Have Too Much Existing Debt</w:t>
      </w:r>
    </w:p>
    <w:p w:rsidR="00B620F5" w:rsidRPr="00DC4533" w:rsidRDefault="00B620F5" w:rsidP="00EA2E71">
      <w:pPr>
        <w:pStyle w:val="ListParagraph"/>
        <w:numPr>
          <w:ilvl w:val="0"/>
          <w:numId w:val="4"/>
        </w:numPr>
        <w:rPr>
          <w:sz w:val="36"/>
          <w:szCs w:val="36"/>
        </w:rPr>
      </w:pPr>
      <w:r w:rsidRPr="00DC4533">
        <w:rPr>
          <w:sz w:val="36"/>
          <w:szCs w:val="36"/>
        </w:rPr>
        <w:t>There Is Negative Information on Your Credit Report</w:t>
      </w:r>
    </w:p>
    <w:p w:rsidR="00B620F5" w:rsidRPr="00DC4533" w:rsidRDefault="00E06C57" w:rsidP="00EA2E71">
      <w:pPr>
        <w:pStyle w:val="ListParagraph"/>
        <w:numPr>
          <w:ilvl w:val="0"/>
          <w:numId w:val="4"/>
        </w:numPr>
        <w:rPr>
          <w:sz w:val="36"/>
          <w:szCs w:val="36"/>
        </w:rPr>
      </w:pPr>
      <w:r w:rsidRPr="00DC4533">
        <w:rPr>
          <w:sz w:val="36"/>
          <w:szCs w:val="36"/>
        </w:rPr>
        <w:t>You Are Too Young</w:t>
      </w:r>
    </w:p>
    <w:p w:rsidR="00E06C57" w:rsidRPr="00DC4533" w:rsidRDefault="009C5C64" w:rsidP="00EA2E71">
      <w:pPr>
        <w:pStyle w:val="ListParagraph"/>
        <w:numPr>
          <w:ilvl w:val="0"/>
          <w:numId w:val="4"/>
        </w:numPr>
        <w:rPr>
          <w:sz w:val="36"/>
          <w:szCs w:val="36"/>
        </w:rPr>
      </w:pPr>
      <w:r w:rsidRPr="00DC4533">
        <w:rPr>
          <w:sz w:val="36"/>
          <w:szCs w:val="36"/>
        </w:rPr>
        <w:t>You didn't completely fill out the application.</w:t>
      </w:r>
    </w:p>
    <w:p w:rsidR="009C5C64" w:rsidRPr="00DC4533" w:rsidRDefault="001C57CA" w:rsidP="00EA2E71">
      <w:pPr>
        <w:pStyle w:val="ListParagraph"/>
        <w:numPr>
          <w:ilvl w:val="0"/>
          <w:numId w:val="4"/>
        </w:numPr>
        <w:rPr>
          <w:sz w:val="36"/>
          <w:szCs w:val="36"/>
        </w:rPr>
      </w:pPr>
      <w:r w:rsidRPr="00DC4533">
        <w:rPr>
          <w:sz w:val="36"/>
          <w:szCs w:val="36"/>
        </w:rPr>
        <w:t>You have a recent collection or public record.</w:t>
      </w:r>
    </w:p>
    <w:p w:rsidR="006C7003" w:rsidRPr="00DC4533" w:rsidRDefault="006C7003" w:rsidP="00EA2E71">
      <w:pPr>
        <w:pStyle w:val="ListParagraph"/>
        <w:numPr>
          <w:ilvl w:val="0"/>
          <w:numId w:val="4"/>
        </w:numPr>
        <w:rPr>
          <w:sz w:val="36"/>
          <w:szCs w:val="36"/>
        </w:rPr>
      </w:pPr>
      <w:r w:rsidRPr="00DC4533">
        <w:rPr>
          <w:sz w:val="36"/>
          <w:szCs w:val="36"/>
        </w:rPr>
        <w:t>Your loan balances are too high.</w:t>
      </w:r>
    </w:p>
    <w:p w:rsidR="006C7003" w:rsidRPr="00DC4533" w:rsidRDefault="006C7003" w:rsidP="00481154">
      <w:pPr>
        <w:pStyle w:val="ListParagraph"/>
        <w:ind w:left="3043"/>
        <w:rPr>
          <w:sz w:val="36"/>
          <w:szCs w:val="36"/>
        </w:rPr>
      </w:pPr>
    </w:p>
    <w:p w:rsidR="00EA2E71" w:rsidRDefault="00EA2E71" w:rsidP="0078662B">
      <w:pPr>
        <w:rPr>
          <w:sz w:val="36"/>
          <w:szCs w:val="36"/>
        </w:rPr>
      </w:pPr>
    </w:p>
    <w:p w:rsidR="00E93907" w:rsidRDefault="00E93907" w:rsidP="0078662B">
      <w:pPr>
        <w:rPr>
          <w:sz w:val="36"/>
          <w:szCs w:val="36"/>
        </w:rPr>
      </w:pPr>
    </w:p>
    <w:p w:rsidR="00912B46" w:rsidRDefault="00912B46" w:rsidP="0078662B">
      <w:pPr>
        <w:rPr>
          <w:sz w:val="36"/>
          <w:szCs w:val="36"/>
        </w:rPr>
      </w:pPr>
    </w:p>
    <w:p w:rsidR="00912B46" w:rsidRDefault="00912B46" w:rsidP="0078662B">
      <w:pPr>
        <w:rPr>
          <w:sz w:val="36"/>
          <w:szCs w:val="36"/>
        </w:rPr>
      </w:pPr>
    </w:p>
    <w:p w:rsidR="00E93907" w:rsidRPr="00DC4533" w:rsidRDefault="00E93907" w:rsidP="0078662B">
      <w:pPr>
        <w:rPr>
          <w:sz w:val="36"/>
          <w:szCs w:val="36"/>
        </w:rPr>
      </w:pPr>
    </w:p>
    <w:p w:rsidR="00D14A3D" w:rsidRPr="00DC4533" w:rsidRDefault="0078662B" w:rsidP="0078662B">
      <w:pPr>
        <w:tabs>
          <w:tab w:val="left" w:pos="2662"/>
        </w:tabs>
        <w:rPr>
          <w:b/>
          <w:sz w:val="36"/>
          <w:szCs w:val="36"/>
          <w:u w:val="single"/>
        </w:rPr>
      </w:pPr>
      <w:r w:rsidRPr="00DC4533">
        <w:rPr>
          <w:sz w:val="36"/>
          <w:szCs w:val="36"/>
        </w:rPr>
        <w:t>.</w:t>
      </w:r>
      <w:r w:rsidR="005E1DC2" w:rsidRPr="00DC4533">
        <w:rPr>
          <w:b/>
          <w:sz w:val="36"/>
          <w:szCs w:val="36"/>
          <w:u w:val="single"/>
        </w:rPr>
        <w:t>Reason for accept credit application:</w:t>
      </w:r>
    </w:p>
    <w:p w:rsidR="005E1DC2" w:rsidRPr="00DC4533" w:rsidRDefault="005E1DC2" w:rsidP="0078662B">
      <w:pPr>
        <w:tabs>
          <w:tab w:val="left" w:pos="2662"/>
        </w:tabs>
        <w:rPr>
          <w:sz w:val="36"/>
          <w:szCs w:val="36"/>
        </w:rPr>
      </w:pPr>
    </w:p>
    <w:p w:rsidR="00D14A3D" w:rsidRPr="00DC4533" w:rsidRDefault="00D14A3D" w:rsidP="00D14A3D">
      <w:pPr>
        <w:rPr>
          <w:sz w:val="36"/>
          <w:szCs w:val="36"/>
        </w:rPr>
      </w:pPr>
    </w:p>
    <w:p w:rsidR="0046671A" w:rsidRPr="00DC4533" w:rsidRDefault="00FF50AC" w:rsidP="0046671A">
      <w:pPr>
        <w:rPr>
          <w:sz w:val="36"/>
          <w:szCs w:val="36"/>
        </w:rPr>
      </w:pPr>
      <w:r w:rsidRPr="00DC4533">
        <w:rPr>
          <w:sz w:val="36"/>
          <w:szCs w:val="36"/>
        </w:rPr>
        <w:t xml:space="preserve">Credit </w:t>
      </w:r>
      <w:r w:rsidR="00F3729D" w:rsidRPr="00DC4533">
        <w:rPr>
          <w:sz w:val="36"/>
          <w:szCs w:val="36"/>
        </w:rPr>
        <w:t>associations have</w:t>
      </w:r>
      <w:r w:rsidR="0046671A" w:rsidRPr="00DC4533">
        <w:rPr>
          <w:sz w:val="36"/>
          <w:szCs w:val="36"/>
        </w:rPr>
        <w:t xml:space="preserve"> multiple criteria which are assessed in an application before giving approval. These cri</w:t>
      </w:r>
      <w:r w:rsidRPr="00DC4533">
        <w:rPr>
          <w:sz w:val="36"/>
          <w:szCs w:val="36"/>
        </w:rPr>
        <w:t xml:space="preserve">teria might differ between </w:t>
      </w:r>
      <w:r w:rsidR="00F3729D" w:rsidRPr="00DC4533">
        <w:rPr>
          <w:sz w:val="36"/>
          <w:szCs w:val="36"/>
        </w:rPr>
        <w:t>Credit Companies</w:t>
      </w:r>
      <w:r w:rsidR="0046671A" w:rsidRPr="00DC4533">
        <w:rPr>
          <w:sz w:val="36"/>
          <w:szCs w:val="36"/>
        </w:rPr>
        <w:t xml:space="preserve">. Most of the </w:t>
      </w:r>
      <w:r w:rsidRPr="00DC4533">
        <w:rPr>
          <w:sz w:val="36"/>
          <w:szCs w:val="36"/>
        </w:rPr>
        <w:t xml:space="preserve">banks or </w:t>
      </w:r>
      <w:r w:rsidR="00F3729D" w:rsidRPr="00DC4533">
        <w:rPr>
          <w:sz w:val="36"/>
          <w:szCs w:val="36"/>
        </w:rPr>
        <w:t xml:space="preserve">Credit </w:t>
      </w:r>
      <w:r w:rsidR="00912B46" w:rsidRPr="00DC4533">
        <w:rPr>
          <w:sz w:val="36"/>
          <w:szCs w:val="36"/>
        </w:rPr>
        <w:t>Companies have</w:t>
      </w:r>
      <w:r w:rsidR="0046671A" w:rsidRPr="00DC4533">
        <w:rPr>
          <w:sz w:val="36"/>
          <w:szCs w:val="36"/>
        </w:rPr>
        <w:t xml:space="preserve"> an automatic application review system which looks at information provided and makes a decision base</w:t>
      </w:r>
      <w:r w:rsidR="004F591B" w:rsidRPr="00DC4533">
        <w:rPr>
          <w:sz w:val="36"/>
          <w:szCs w:val="36"/>
        </w:rPr>
        <w:t>d on criteria of the company</w:t>
      </w:r>
    </w:p>
    <w:p w:rsidR="0046671A" w:rsidRPr="00DC4533" w:rsidRDefault="00C32B0B" w:rsidP="0046671A">
      <w:pPr>
        <w:rPr>
          <w:sz w:val="36"/>
          <w:szCs w:val="36"/>
        </w:rPr>
      </w:pPr>
      <w:r w:rsidRPr="00DC4533">
        <w:rPr>
          <w:b/>
          <w:sz w:val="36"/>
          <w:szCs w:val="36"/>
        </w:rPr>
        <w:t>The main criteria used by companies</w:t>
      </w:r>
      <w:r w:rsidR="0046671A" w:rsidRPr="00DC4533">
        <w:rPr>
          <w:b/>
          <w:sz w:val="36"/>
          <w:szCs w:val="36"/>
        </w:rPr>
        <w:t xml:space="preserve"> are</w:t>
      </w:r>
      <w:r w:rsidRPr="00DC4533">
        <w:rPr>
          <w:b/>
          <w:sz w:val="36"/>
          <w:szCs w:val="36"/>
        </w:rPr>
        <w:t xml:space="preserve"> accepting the application</w:t>
      </w:r>
      <w:r w:rsidR="0046671A" w:rsidRPr="00DC4533">
        <w:rPr>
          <w:sz w:val="36"/>
          <w:szCs w:val="36"/>
        </w:rPr>
        <w:t>:</w:t>
      </w:r>
    </w:p>
    <w:p w:rsidR="0046671A" w:rsidRPr="00DC4533" w:rsidRDefault="0046671A" w:rsidP="0046671A">
      <w:pPr>
        <w:rPr>
          <w:sz w:val="36"/>
          <w:szCs w:val="36"/>
        </w:rPr>
      </w:pPr>
    </w:p>
    <w:p w:rsidR="0046671A" w:rsidRPr="00DC4533" w:rsidRDefault="00F06878" w:rsidP="0092268C">
      <w:pPr>
        <w:pStyle w:val="ListParagraph"/>
        <w:numPr>
          <w:ilvl w:val="0"/>
          <w:numId w:val="12"/>
        </w:numPr>
        <w:rPr>
          <w:sz w:val="36"/>
          <w:szCs w:val="36"/>
        </w:rPr>
      </w:pPr>
      <w:r w:rsidRPr="00DC4533">
        <w:rPr>
          <w:sz w:val="36"/>
          <w:szCs w:val="36"/>
        </w:rPr>
        <w:t>Acceptance</w:t>
      </w:r>
      <w:r w:rsidR="0046671A" w:rsidRPr="00DC4533">
        <w:rPr>
          <w:sz w:val="36"/>
          <w:szCs w:val="36"/>
        </w:rPr>
        <w:t xml:space="preserve"> point score.</w:t>
      </w:r>
    </w:p>
    <w:p w:rsidR="0046671A" w:rsidRPr="00DC4533" w:rsidRDefault="00F06878" w:rsidP="0046671A">
      <w:pPr>
        <w:rPr>
          <w:sz w:val="36"/>
          <w:szCs w:val="36"/>
        </w:rPr>
      </w:pPr>
      <w:r w:rsidRPr="00DC4533">
        <w:rPr>
          <w:sz w:val="36"/>
          <w:szCs w:val="36"/>
        </w:rPr>
        <w:t>The acceptances</w:t>
      </w:r>
      <w:r w:rsidR="0046671A" w:rsidRPr="00DC4533">
        <w:rPr>
          <w:sz w:val="36"/>
          <w:szCs w:val="36"/>
        </w:rPr>
        <w:t xml:space="preserve"> score means th</w:t>
      </w:r>
      <w:r w:rsidRPr="00DC4533">
        <w:rPr>
          <w:sz w:val="36"/>
          <w:szCs w:val="36"/>
        </w:rPr>
        <w:t>at the applicant is</w:t>
      </w:r>
      <w:r w:rsidR="0046671A" w:rsidRPr="00DC4533">
        <w:rPr>
          <w:sz w:val="36"/>
          <w:szCs w:val="36"/>
        </w:rPr>
        <w:t xml:space="preserve"> me</w:t>
      </w:r>
      <w:r w:rsidRPr="00DC4533">
        <w:rPr>
          <w:sz w:val="36"/>
          <w:szCs w:val="36"/>
        </w:rPr>
        <w:t>eting the criteria, such as</w:t>
      </w:r>
      <w:r w:rsidR="0046671A" w:rsidRPr="00DC4533">
        <w:rPr>
          <w:sz w:val="36"/>
          <w:szCs w:val="36"/>
        </w:rPr>
        <w:t xml:space="preserve"> to asset ratio</w:t>
      </w:r>
      <w:r w:rsidR="002F116C" w:rsidRPr="00DC4533">
        <w:rPr>
          <w:sz w:val="36"/>
          <w:szCs w:val="36"/>
        </w:rPr>
        <w:t xml:space="preserve"> is good</w:t>
      </w:r>
      <w:r w:rsidR="0046671A" w:rsidRPr="00DC4533">
        <w:rPr>
          <w:sz w:val="36"/>
          <w:szCs w:val="36"/>
        </w:rPr>
        <w:t>, current rent or m</w:t>
      </w:r>
      <w:r w:rsidR="002F116C" w:rsidRPr="00DC4533">
        <w:rPr>
          <w:sz w:val="36"/>
          <w:szCs w:val="36"/>
        </w:rPr>
        <w:t>ortgage repayments to minimum or become end</w:t>
      </w:r>
      <w:r w:rsidR="0046671A" w:rsidRPr="00DC4533">
        <w:rPr>
          <w:sz w:val="36"/>
          <w:szCs w:val="36"/>
        </w:rPr>
        <w:t>.</w:t>
      </w:r>
    </w:p>
    <w:p w:rsidR="0046671A" w:rsidRPr="00DC4533" w:rsidRDefault="0046671A" w:rsidP="0046671A">
      <w:pPr>
        <w:rPr>
          <w:sz w:val="36"/>
          <w:szCs w:val="36"/>
        </w:rPr>
      </w:pPr>
    </w:p>
    <w:p w:rsidR="0046671A" w:rsidRPr="00DC4533" w:rsidRDefault="0046671A" w:rsidP="005A035A">
      <w:pPr>
        <w:pStyle w:val="ListParagraph"/>
        <w:numPr>
          <w:ilvl w:val="0"/>
          <w:numId w:val="6"/>
        </w:numPr>
        <w:rPr>
          <w:sz w:val="36"/>
          <w:szCs w:val="36"/>
        </w:rPr>
      </w:pPr>
      <w:r w:rsidRPr="00DC4533">
        <w:rPr>
          <w:sz w:val="36"/>
          <w:szCs w:val="36"/>
        </w:rPr>
        <w:t>Employment status.</w:t>
      </w:r>
    </w:p>
    <w:p w:rsidR="0046671A" w:rsidRPr="00DC4533" w:rsidRDefault="0046671A" w:rsidP="0046671A">
      <w:pPr>
        <w:rPr>
          <w:sz w:val="36"/>
          <w:szCs w:val="36"/>
        </w:rPr>
      </w:pPr>
      <w:r w:rsidRPr="00DC4533">
        <w:rPr>
          <w:sz w:val="36"/>
          <w:szCs w:val="36"/>
        </w:rPr>
        <w:t> Befo</w:t>
      </w:r>
      <w:r w:rsidR="00D7000E" w:rsidRPr="00DC4533">
        <w:rPr>
          <w:sz w:val="36"/>
          <w:szCs w:val="36"/>
        </w:rPr>
        <w:t>re you apply for any credit</w:t>
      </w:r>
      <w:r w:rsidRPr="00DC4533">
        <w:rPr>
          <w:sz w:val="36"/>
          <w:szCs w:val="36"/>
        </w:rPr>
        <w:t>, be sure to have been with your emplo</w:t>
      </w:r>
      <w:r w:rsidR="00D7000E" w:rsidRPr="00DC4533">
        <w:rPr>
          <w:sz w:val="36"/>
          <w:szCs w:val="36"/>
        </w:rPr>
        <w:t xml:space="preserve">yer for a minimum of two year in according Ethiopian </w:t>
      </w:r>
      <w:r w:rsidR="0006715A" w:rsidRPr="00DC4533">
        <w:rPr>
          <w:sz w:val="36"/>
          <w:szCs w:val="36"/>
        </w:rPr>
        <w:t>context. And m</w:t>
      </w:r>
      <w:r w:rsidR="00EE1C37" w:rsidRPr="00DC4533">
        <w:rPr>
          <w:sz w:val="36"/>
          <w:szCs w:val="36"/>
        </w:rPr>
        <w:t xml:space="preserve">ust have enough salary and the employer provide confirming letter you have to free from any loan.  </w:t>
      </w:r>
    </w:p>
    <w:p w:rsidR="00DC4533" w:rsidRPr="00795AA2" w:rsidRDefault="00EE1C37" w:rsidP="00795AA2">
      <w:pPr>
        <w:pStyle w:val="ListParagraph"/>
        <w:numPr>
          <w:ilvl w:val="0"/>
          <w:numId w:val="6"/>
        </w:numPr>
        <w:rPr>
          <w:sz w:val="36"/>
          <w:szCs w:val="36"/>
        </w:rPr>
      </w:pPr>
      <w:r w:rsidRPr="00DC4533">
        <w:rPr>
          <w:sz w:val="36"/>
          <w:szCs w:val="36"/>
        </w:rPr>
        <w:t xml:space="preserve">Personal </w:t>
      </w:r>
      <w:r w:rsidR="0046671A" w:rsidRPr="00DC4533">
        <w:rPr>
          <w:sz w:val="36"/>
          <w:szCs w:val="36"/>
        </w:rPr>
        <w:t>assets.</w:t>
      </w:r>
    </w:p>
    <w:p w:rsidR="0046671A" w:rsidRPr="00DC4533" w:rsidRDefault="0046671A" w:rsidP="0046671A">
      <w:pPr>
        <w:rPr>
          <w:sz w:val="36"/>
          <w:szCs w:val="36"/>
        </w:rPr>
      </w:pPr>
      <w:r w:rsidRPr="00DC4533">
        <w:rPr>
          <w:sz w:val="36"/>
          <w:szCs w:val="36"/>
        </w:rPr>
        <w:t>Personal a</w:t>
      </w:r>
      <w:r w:rsidR="005A035A" w:rsidRPr="00DC4533">
        <w:rPr>
          <w:sz w:val="36"/>
          <w:szCs w:val="36"/>
        </w:rPr>
        <w:t xml:space="preserve">ssets are considered an </w:t>
      </w:r>
      <w:r w:rsidR="00912B46" w:rsidRPr="00DC4533">
        <w:rPr>
          <w:sz w:val="36"/>
          <w:szCs w:val="36"/>
        </w:rPr>
        <w:t>applicant’s</w:t>
      </w:r>
      <w:r w:rsidRPr="00DC4533">
        <w:rPr>
          <w:sz w:val="36"/>
          <w:szCs w:val="36"/>
        </w:rPr>
        <w:t xml:space="preserve"> need to carefully make a list of their personal assets and include these in the </w:t>
      </w:r>
      <w:r w:rsidRPr="00DC4533">
        <w:rPr>
          <w:sz w:val="36"/>
          <w:szCs w:val="36"/>
        </w:rPr>
        <w:lastRenderedPageBreak/>
        <w:t xml:space="preserve">application. When you list your assets and liabilities, try your best to ensure your assets significantly </w:t>
      </w:r>
      <w:r w:rsidR="005A035A" w:rsidRPr="00DC4533">
        <w:rPr>
          <w:sz w:val="36"/>
          <w:szCs w:val="36"/>
        </w:rPr>
        <w:t>be more important than</w:t>
      </w:r>
      <w:r w:rsidR="00C7600F">
        <w:rPr>
          <w:sz w:val="36"/>
          <w:szCs w:val="36"/>
        </w:rPr>
        <w:t xml:space="preserve"> any debt</w:t>
      </w:r>
      <w:r w:rsidRPr="00DC4533">
        <w:rPr>
          <w:sz w:val="36"/>
          <w:szCs w:val="36"/>
        </w:rPr>
        <w:t>.</w:t>
      </w:r>
    </w:p>
    <w:p w:rsidR="0046671A" w:rsidRPr="00DC4533" w:rsidRDefault="0046671A" w:rsidP="0046671A">
      <w:pPr>
        <w:rPr>
          <w:sz w:val="36"/>
          <w:szCs w:val="36"/>
        </w:rPr>
      </w:pPr>
    </w:p>
    <w:p w:rsidR="005A035A" w:rsidRPr="00DC4533" w:rsidRDefault="005A035A" w:rsidP="005A035A">
      <w:pPr>
        <w:pStyle w:val="ListParagraph"/>
        <w:numPr>
          <w:ilvl w:val="0"/>
          <w:numId w:val="6"/>
        </w:numPr>
        <w:rPr>
          <w:sz w:val="36"/>
          <w:szCs w:val="36"/>
        </w:rPr>
      </w:pPr>
      <w:r w:rsidRPr="00DC4533">
        <w:rPr>
          <w:sz w:val="36"/>
          <w:szCs w:val="36"/>
        </w:rPr>
        <w:t>Multiple applications.</w:t>
      </w:r>
    </w:p>
    <w:p w:rsidR="0046671A" w:rsidRPr="00DC4533" w:rsidRDefault="0046671A" w:rsidP="0046671A">
      <w:pPr>
        <w:rPr>
          <w:sz w:val="36"/>
          <w:szCs w:val="36"/>
        </w:rPr>
      </w:pPr>
      <w:r w:rsidRPr="00DC4533">
        <w:rPr>
          <w:sz w:val="36"/>
          <w:szCs w:val="36"/>
        </w:rPr>
        <w:t xml:space="preserve"> Applications must only be submitted once you’ve completed adequate research about the benef</w:t>
      </w:r>
      <w:r w:rsidR="005A035A" w:rsidRPr="00DC4533">
        <w:rPr>
          <w:sz w:val="36"/>
          <w:szCs w:val="36"/>
        </w:rPr>
        <w:t xml:space="preserve">its and requirements of the credit. </w:t>
      </w:r>
      <w:r w:rsidR="00786C42" w:rsidRPr="00DC4533">
        <w:rPr>
          <w:sz w:val="36"/>
          <w:szCs w:val="36"/>
        </w:rPr>
        <w:t>I</w:t>
      </w:r>
      <w:r w:rsidR="008116CA" w:rsidRPr="00DC4533">
        <w:rPr>
          <w:sz w:val="36"/>
          <w:szCs w:val="36"/>
        </w:rPr>
        <w:t>ncreasing</w:t>
      </w:r>
      <w:r w:rsidRPr="00DC4533">
        <w:rPr>
          <w:sz w:val="36"/>
          <w:szCs w:val="36"/>
        </w:rPr>
        <w:t xml:space="preserve"> the </w:t>
      </w:r>
      <w:r w:rsidR="002F43FB" w:rsidRPr="00DC4533">
        <w:rPr>
          <w:sz w:val="36"/>
          <w:szCs w:val="36"/>
        </w:rPr>
        <w:t>probability of</w:t>
      </w:r>
      <w:r w:rsidR="00CE02A0" w:rsidRPr="00DC4533">
        <w:rPr>
          <w:sz w:val="36"/>
          <w:szCs w:val="36"/>
        </w:rPr>
        <w:t xml:space="preserve"> successful application</w:t>
      </w:r>
      <w:r w:rsidRPr="00DC4533">
        <w:rPr>
          <w:sz w:val="36"/>
          <w:szCs w:val="36"/>
        </w:rPr>
        <w:t xml:space="preserve"> and also improving</w:t>
      </w:r>
      <w:r w:rsidR="005A035A" w:rsidRPr="00DC4533">
        <w:rPr>
          <w:sz w:val="36"/>
          <w:szCs w:val="36"/>
        </w:rPr>
        <w:t xml:space="preserve"> the </w:t>
      </w:r>
      <w:r w:rsidR="008116CA" w:rsidRPr="00DC4533">
        <w:rPr>
          <w:sz w:val="36"/>
          <w:szCs w:val="36"/>
        </w:rPr>
        <w:t>credit</w:t>
      </w:r>
      <w:r w:rsidRPr="00DC4533">
        <w:rPr>
          <w:sz w:val="36"/>
          <w:szCs w:val="36"/>
        </w:rPr>
        <w:t>.</w:t>
      </w:r>
    </w:p>
    <w:p w:rsidR="005A035A" w:rsidRPr="00DC4533" w:rsidRDefault="0046671A" w:rsidP="005A035A">
      <w:pPr>
        <w:pStyle w:val="ListParagraph"/>
        <w:numPr>
          <w:ilvl w:val="0"/>
          <w:numId w:val="6"/>
        </w:numPr>
        <w:rPr>
          <w:sz w:val="36"/>
          <w:szCs w:val="36"/>
        </w:rPr>
      </w:pPr>
      <w:r w:rsidRPr="00DC4533">
        <w:rPr>
          <w:sz w:val="36"/>
          <w:szCs w:val="36"/>
        </w:rPr>
        <w:t>Credit</w:t>
      </w:r>
      <w:r w:rsidR="005A035A" w:rsidRPr="00DC4533">
        <w:rPr>
          <w:sz w:val="36"/>
          <w:szCs w:val="36"/>
        </w:rPr>
        <w:t xml:space="preserve"> file.</w:t>
      </w:r>
    </w:p>
    <w:p w:rsidR="0046671A" w:rsidRPr="00DC4533" w:rsidRDefault="0046671A" w:rsidP="005A035A">
      <w:pPr>
        <w:rPr>
          <w:sz w:val="36"/>
          <w:szCs w:val="36"/>
        </w:rPr>
      </w:pPr>
      <w:r w:rsidRPr="00DC4533">
        <w:rPr>
          <w:sz w:val="36"/>
          <w:szCs w:val="36"/>
        </w:rPr>
        <w:t xml:space="preserve">The credit </w:t>
      </w:r>
      <w:r w:rsidR="008116CA" w:rsidRPr="00DC4533">
        <w:rPr>
          <w:sz w:val="36"/>
          <w:szCs w:val="36"/>
        </w:rPr>
        <w:t>file maintained by</w:t>
      </w:r>
      <w:r w:rsidRPr="00DC4533">
        <w:rPr>
          <w:sz w:val="36"/>
          <w:szCs w:val="36"/>
        </w:rPr>
        <w:t xml:space="preserve"> credit reporting agencies is very important information. </w:t>
      </w:r>
      <w:r w:rsidR="00B63605" w:rsidRPr="00DC4533">
        <w:rPr>
          <w:sz w:val="36"/>
          <w:szCs w:val="36"/>
        </w:rPr>
        <w:t>Without a</w:t>
      </w:r>
      <w:r w:rsidRPr="00DC4533">
        <w:rPr>
          <w:sz w:val="36"/>
          <w:szCs w:val="36"/>
        </w:rPr>
        <w:t>ny black spots</w:t>
      </w:r>
      <w:r w:rsidR="00B63605" w:rsidRPr="00DC4533">
        <w:rPr>
          <w:sz w:val="36"/>
          <w:szCs w:val="36"/>
        </w:rPr>
        <w:t xml:space="preserve"> on the credit file can help to </w:t>
      </w:r>
      <w:r w:rsidRPr="00DC4533">
        <w:rPr>
          <w:sz w:val="36"/>
          <w:szCs w:val="36"/>
        </w:rPr>
        <w:t>you from getting an ideal credit</w:t>
      </w:r>
      <w:r w:rsidR="00B63605" w:rsidRPr="00DC4533">
        <w:rPr>
          <w:sz w:val="36"/>
          <w:szCs w:val="36"/>
        </w:rPr>
        <w:t>.</w:t>
      </w:r>
    </w:p>
    <w:p w:rsidR="00A86CD9" w:rsidRPr="00DC4533" w:rsidRDefault="0046671A" w:rsidP="00A86CD9">
      <w:pPr>
        <w:pStyle w:val="ListParagraph"/>
        <w:ind w:left="1313"/>
        <w:rPr>
          <w:sz w:val="36"/>
          <w:szCs w:val="36"/>
        </w:rPr>
      </w:pPr>
      <w:r w:rsidRPr="00DC4533">
        <w:rPr>
          <w:sz w:val="36"/>
          <w:szCs w:val="36"/>
        </w:rPr>
        <w:t xml:space="preserve">Applicants are generally discussed above can be the difference between acceptance and leaving another negative mark on your credit </w:t>
      </w:r>
      <w:r w:rsidR="00A86CD9" w:rsidRPr="00DC4533">
        <w:rPr>
          <w:sz w:val="36"/>
          <w:szCs w:val="36"/>
        </w:rPr>
        <w:t>history. Generally the</w:t>
      </w:r>
      <w:r w:rsidR="00D37324" w:rsidRPr="00DC4533">
        <w:rPr>
          <w:sz w:val="36"/>
          <w:szCs w:val="36"/>
        </w:rPr>
        <w:t xml:space="preserve"> following</w:t>
      </w:r>
      <w:r w:rsidR="00A86CD9" w:rsidRPr="00DC4533">
        <w:rPr>
          <w:sz w:val="36"/>
          <w:szCs w:val="36"/>
        </w:rPr>
        <w:t xml:space="preserve"> reason</w:t>
      </w:r>
      <w:r w:rsidR="00D37324" w:rsidRPr="00DC4533">
        <w:rPr>
          <w:sz w:val="36"/>
          <w:szCs w:val="36"/>
        </w:rPr>
        <w:t>s</w:t>
      </w:r>
      <w:r w:rsidR="00A86CD9" w:rsidRPr="00DC4533">
        <w:rPr>
          <w:sz w:val="36"/>
          <w:szCs w:val="36"/>
        </w:rPr>
        <w:t xml:space="preserve"> of</w:t>
      </w:r>
      <w:r w:rsidR="00D37324" w:rsidRPr="00DC4533">
        <w:rPr>
          <w:sz w:val="36"/>
          <w:szCs w:val="36"/>
        </w:rPr>
        <w:t xml:space="preserve"> go </w:t>
      </w:r>
      <w:r w:rsidR="0027126D" w:rsidRPr="00DC4533">
        <w:rPr>
          <w:sz w:val="36"/>
          <w:szCs w:val="36"/>
        </w:rPr>
        <w:t xml:space="preserve">through accepting </w:t>
      </w:r>
      <w:r w:rsidR="00912B46" w:rsidRPr="00DC4533">
        <w:rPr>
          <w:sz w:val="36"/>
          <w:szCs w:val="36"/>
        </w:rPr>
        <w:t>your credit</w:t>
      </w:r>
      <w:r w:rsidR="00A86CD9" w:rsidRPr="00DC4533">
        <w:rPr>
          <w:sz w:val="36"/>
          <w:szCs w:val="36"/>
        </w:rPr>
        <w:t xml:space="preserve"> application; </w:t>
      </w:r>
    </w:p>
    <w:p w:rsidR="00D14A3D" w:rsidRPr="00DC4533" w:rsidRDefault="00A86CD9" w:rsidP="00A86CD9">
      <w:pPr>
        <w:pStyle w:val="ListParagraph"/>
        <w:numPr>
          <w:ilvl w:val="0"/>
          <w:numId w:val="6"/>
        </w:numPr>
        <w:rPr>
          <w:sz w:val="36"/>
          <w:szCs w:val="36"/>
        </w:rPr>
      </w:pPr>
      <w:r w:rsidRPr="00DC4533">
        <w:rPr>
          <w:sz w:val="36"/>
          <w:szCs w:val="36"/>
        </w:rPr>
        <w:t xml:space="preserve">Good personality </w:t>
      </w:r>
    </w:p>
    <w:p w:rsidR="00A86CD9" w:rsidRPr="00DC4533" w:rsidRDefault="00A86CD9" w:rsidP="00A86CD9">
      <w:pPr>
        <w:pStyle w:val="ListParagraph"/>
        <w:numPr>
          <w:ilvl w:val="0"/>
          <w:numId w:val="6"/>
        </w:numPr>
        <w:rPr>
          <w:sz w:val="36"/>
          <w:szCs w:val="36"/>
        </w:rPr>
      </w:pPr>
      <w:r w:rsidRPr="00DC4533">
        <w:rPr>
          <w:sz w:val="36"/>
          <w:szCs w:val="36"/>
        </w:rPr>
        <w:t>Appropriate employment status</w:t>
      </w:r>
    </w:p>
    <w:p w:rsidR="00A86CD9" w:rsidRPr="00DC4533" w:rsidRDefault="00602766" w:rsidP="00A86CD9">
      <w:pPr>
        <w:pStyle w:val="ListParagraph"/>
        <w:numPr>
          <w:ilvl w:val="0"/>
          <w:numId w:val="6"/>
        </w:numPr>
        <w:rPr>
          <w:sz w:val="36"/>
          <w:szCs w:val="36"/>
        </w:rPr>
      </w:pPr>
      <w:r w:rsidRPr="00DC4533">
        <w:rPr>
          <w:sz w:val="36"/>
          <w:szCs w:val="36"/>
        </w:rPr>
        <w:t>Qualified personal asset</w:t>
      </w:r>
      <w:r>
        <w:rPr>
          <w:sz w:val="36"/>
          <w:szCs w:val="36"/>
        </w:rPr>
        <w:t xml:space="preserve"> or</w:t>
      </w:r>
      <w:r w:rsidR="00912B46">
        <w:rPr>
          <w:sz w:val="36"/>
          <w:szCs w:val="36"/>
        </w:rPr>
        <w:t xml:space="preserve"> </w:t>
      </w:r>
      <w:r w:rsidR="00A86CD9" w:rsidRPr="00DC4533">
        <w:rPr>
          <w:sz w:val="36"/>
          <w:szCs w:val="36"/>
        </w:rPr>
        <w:t>collateral</w:t>
      </w:r>
    </w:p>
    <w:p w:rsidR="00A86CD9" w:rsidRPr="00DC4533" w:rsidRDefault="00A86CD9" w:rsidP="00A86CD9">
      <w:pPr>
        <w:pStyle w:val="ListParagraph"/>
        <w:numPr>
          <w:ilvl w:val="0"/>
          <w:numId w:val="6"/>
        </w:numPr>
        <w:rPr>
          <w:sz w:val="36"/>
          <w:szCs w:val="36"/>
        </w:rPr>
      </w:pPr>
      <w:r w:rsidRPr="00DC4533">
        <w:rPr>
          <w:sz w:val="36"/>
          <w:szCs w:val="36"/>
        </w:rPr>
        <w:t>Good credit history</w:t>
      </w:r>
    </w:p>
    <w:p w:rsidR="00A86CD9" w:rsidRPr="00DC4533" w:rsidRDefault="00A86CD9" w:rsidP="00A86CD9">
      <w:pPr>
        <w:pStyle w:val="ListParagraph"/>
        <w:numPr>
          <w:ilvl w:val="0"/>
          <w:numId w:val="6"/>
        </w:numPr>
        <w:rPr>
          <w:sz w:val="36"/>
          <w:szCs w:val="36"/>
        </w:rPr>
      </w:pPr>
      <w:r w:rsidRPr="00DC4533">
        <w:rPr>
          <w:sz w:val="36"/>
          <w:szCs w:val="36"/>
        </w:rPr>
        <w:t>Good work plan</w:t>
      </w:r>
    </w:p>
    <w:p w:rsidR="00A86CD9" w:rsidRPr="00DC4533" w:rsidRDefault="00A86CD9" w:rsidP="00A86CD9">
      <w:pPr>
        <w:pStyle w:val="ListParagraph"/>
        <w:numPr>
          <w:ilvl w:val="0"/>
          <w:numId w:val="6"/>
        </w:numPr>
        <w:rPr>
          <w:sz w:val="36"/>
          <w:szCs w:val="36"/>
        </w:rPr>
      </w:pPr>
      <w:r w:rsidRPr="00DC4533">
        <w:rPr>
          <w:sz w:val="36"/>
          <w:szCs w:val="36"/>
        </w:rPr>
        <w:t>Profitable or Acceptable business plan</w:t>
      </w:r>
    </w:p>
    <w:p w:rsidR="00A86CD9" w:rsidRPr="00DC4533" w:rsidRDefault="00A86CD9" w:rsidP="00A86CD9">
      <w:pPr>
        <w:pStyle w:val="ListParagraph"/>
        <w:numPr>
          <w:ilvl w:val="0"/>
          <w:numId w:val="6"/>
        </w:numPr>
        <w:rPr>
          <w:sz w:val="36"/>
          <w:szCs w:val="36"/>
        </w:rPr>
      </w:pPr>
      <w:r w:rsidRPr="00DC4533">
        <w:rPr>
          <w:sz w:val="36"/>
          <w:szCs w:val="36"/>
        </w:rPr>
        <w:t>Academics status</w:t>
      </w:r>
    </w:p>
    <w:p w:rsidR="00A86CD9" w:rsidRPr="00DC4533" w:rsidRDefault="00A86CD9" w:rsidP="00A86CD9">
      <w:pPr>
        <w:pStyle w:val="ListParagraph"/>
        <w:numPr>
          <w:ilvl w:val="0"/>
          <w:numId w:val="6"/>
        </w:numPr>
        <w:rPr>
          <w:sz w:val="36"/>
          <w:szCs w:val="36"/>
        </w:rPr>
      </w:pPr>
      <w:r w:rsidRPr="00DC4533">
        <w:rPr>
          <w:sz w:val="36"/>
          <w:szCs w:val="36"/>
        </w:rPr>
        <w:t>Experience  in all round</w:t>
      </w:r>
    </w:p>
    <w:p w:rsidR="00A86CD9" w:rsidRPr="00DC4533" w:rsidRDefault="00A86CD9" w:rsidP="00A86CD9">
      <w:pPr>
        <w:pStyle w:val="ListParagraph"/>
        <w:numPr>
          <w:ilvl w:val="0"/>
          <w:numId w:val="6"/>
        </w:numPr>
        <w:rPr>
          <w:sz w:val="36"/>
          <w:szCs w:val="36"/>
        </w:rPr>
      </w:pPr>
      <w:r w:rsidRPr="00DC4533">
        <w:rPr>
          <w:sz w:val="36"/>
          <w:szCs w:val="36"/>
        </w:rPr>
        <w:t xml:space="preserve">Business status </w:t>
      </w:r>
    </w:p>
    <w:p w:rsidR="00A86CD9" w:rsidRPr="00DC4533" w:rsidRDefault="00FB446A" w:rsidP="00A86CD9">
      <w:pPr>
        <w:pStyle w:val="ListParagraph"/>
        <w:numPr>
          <w:ilvl w:val="0"/>
          <w:numId w:val="6"/>
        </w:numPr>
        <w:rPr>
          <w:sz w:val="36"/>
          <w:szCs w:val="36"/>
        </w:rPr>
      </w:pPr>
      <w:r w:rsidRPr="00DC4533">
        <w:rPr>
          <w:sz w:val="36"/>
          <w:szCs w:val="36"/>
        </w:rPr>
        <w:t>Total organized document or information</w:t>
      </w:r>
    </w:p>
    <w:p w:rsidR="00A86CD9" w:rsidRPr="00DC4533" w:rsidRDefault="00A86CD9" w:rsidP="00A86CD9">
      <w:pPr>
        <w:ind w:left="953"/>
        <w:rPr>
          <w:sz w:val="36"/>
          <w:szCs w:val="36"/>
        </w:rPr>
      </w:pPr>
    </w:p>
    <w:p w:rsidR="00D14A3D" w:rsidRPr="00DC4533" w:rsidRDefault="00D14A3D" w:rsidP="00D14A3D">
      <w:pPr>
        <w:rPr>
          <w:sz w:val="36"/>
          <w:szCs w:val="36"/>
        </w:rPr>
      </w:pPr>
    </w:p>
    <w:p w:rsidR="00D14A3D" w:rsidRPr="00DC4533" w:rsidRDefault="00834BA9" w:rsidP="00A80457">
      <w:pPr>
        <w:rPr>
          <w:b/>
          <w:sz w:val="36"/>
          <w:szCs w:val="36"/>
          <w:u w:val="single"/>
        </w:rPr>
      </w:pPr>
      <w:r w:rsidRPr="00DC4533">
        <w:rPr>
          <w:b/>
          <w:sz w:val="36"/>
          <w:szCs w:val="36"/>
          <w:u w:val="single"/>
        </w:rPr>
        <w:lastRenderedPageBreak/>
        <w:t>2.2: Referring</w:t>
      </w:r>
      <w:r w:rsidR="00A80457" w:rsidRPr="00DC4533">
        <w:rPr>
          <w:b/>
          <w:sz w:val="36"/>
          <w:szCs w:val="36"/>
          <w:u w:val="single"/>
        </w:rPr>
        <w:t xml:space="preserve"> decisions for advance funds:</w:t>
      </w:r>
    </w:p>
    <w:p w:rsidR="00D14A3D" w:rsidRPr="00DC4533" w:rsidRDefault="00D14A3D" w:rsidP="00D14A3D">
      <w:pPr>
        <w:rPr>
          <w:sz w:val="36"/>
          <w:szCs w:val="36"/>
        </w:rPr>
      </w:pPr>
    </w:p>
    <w:p w:rsidR="00A80457" w:rsidRPr="00DC4533" w:rsidRDefault="00A80457" w:rsidP="00A80457">
      <w:pPr>
        <w:pStyle w:val="List2"/>
        <w:tabs>
          <w:tab w:val="clear" w:pos="680"/>
        </w:tabs>
        <w:spacing w:before="0" w:after="0"/>
        <w:ind w:left="360" w:firstLine="0"/>
        <w:rPr>
          <w:sz w:val="36"/>
          <w:szCs w:val="36"/>
        </w:rPr>
      </w:pPr>
      <w:r w:rsidRPr="00DC4533">
        <w:rPr>
          <w:sz w:val="36"/>
          <w:szCs w:val="36"/>
        </w:rPr>
        <w:t>Referring decisions for advance funds or extend credit that fall outside the officer's approval or limits of authority for relevant approving personnel;</w:t>
      </w:r>
    </w:p>
    <w:p w:rsidR="00D14A3D" w:rsidRPr="00DC4533" w:rsidRDefault="00D14A3D" w:rsidP="00D14A3D">
      <w:pPr>
        <w:rPr>
          <w:sz w:val="36"/>
          <w:szCs w:val="36"/>
        </w:rPr>
      </w:pPr>
    </w:p>
    <w:p w:rsidR="00D14A3D" w:rsidRPr="00DC4533" w:rsidRDefault="001F684F" w:rsidP="00F048C7">
      <w:pPr>
        <w:autoSpaceDE w:val="0"/>
        <w:autoSpaceDN w:val="0"/>
        <w:adjustRightInd w:val="0"/>
        <w:rPr>
          <w:rFonts w:eastAsia="AdvPERP"/>
          <w:sz w:val="36"/>
          <w:szCs w:val="36"/>
          <w:lang w:eastAsia="en-US"/>
        </w:rPr>
      </w:pPr>
      <w:r w:rsidRPr="00DC4533">
        <w:rPr>
          <w:rFonts w:eastAsia="AdvPERP"/>
          <w:sz w:val="36"/>
          <w:szCs w:val="36"/>
          <w:lang w:eastAsia="en-US"/>
        </w:rPr>
        <w:t xml:space="preserve">The individual steps in the process and their implementation have a considerable impact on the risks associated with credit approval. Therefore, this course presents these steps and shows of the </w:t>
      </w:r>
      <w:r w:rsidR="00E9452A" w:rsidRPr="00DC4533">
        <w:rPr>
          <w:rFonts w:eastAsia="AdvPERP"/>
          <w:sz w:val="36"/>
          <w:szCs w:val="36"/>
          <w:lang w:eastAsia="en-US"/>
        </w:rPr>
        <w:t>shapes. Credit</w:t>
      </w:r>
      <w:r w:rsidRPr="00DC4533">
        <w:rPr>
          <w:rFonts w:eastAsia="AdvPERP"/>
          <w:sz w:val="36"/>
          <w:szCs w:val="36"/>
          <w:lang w:eastAsia="en-US"/>
        </w:rPr>
        <w:t xml:space="preserve"> approval process, as the </w:t>
      </w:r>
      <w:r w:rsidR="00620C23" w:rsidRPr="00DC4533">
        <w:rPr>
          <w:rFonts w:eastAsia="AdvPERP"/>
          <w:sz w:val="36"/>
          <w:szCs w:val="36"/>
          <w:lang w:eastAsia="en-US"/>
        </w:rPr>
        <w:t>characteristics which</w:t>
      </w:r>
      <w:r w:rsidRPr="00DC4533">
        <w:rPr>
          <w:rFonts w:eastAsia="AdvPERP"/>
          <w:sz w:val="36"/>
          <w:szCs w:val="36"/>
          <w:lang w:eastAsia="en-US"/>
        </w:rPr>
        <w:t xml:space="preserve"> have to be </w:t>
      </w:r>
      <w:r w:rsidR="000E103E" w:rsidRPr="00DC4533">
        <w:rPr>
          <w:rFonts w:eastAsia="AdvPERP"/>
          <w:sz w:val="36"/>
          <w:szCs w:val="36"/>
          <w:lang w:eastAsia="en-US"/>
        </w:rPr>
        <w:t>concerns</w:t>
      </w:r>
      <w:r w:rsidRPr="00DC4533">
        <w:rPr>
          <w:rFonts w:eastAsia="AdvPERP"/>
          <w:sz w:val="36"/>
          <w:szCs w:val="36"/>
          <w:lang w:eastAsia="en-US"/>
        </w:rPr>
        <w:t xml:space="preserve"> are simply too diverse. That said, it is possible to single out individual process components and show their basic design within a credit approval process optimized in terms of risk and efficiency. Thus, the risk drivers in carrying out a lending and rating process essentially shape the structure of this</w:t>
      </w:r>
    </w:p>
    <w:p w:rsidR="00D14A3D" w:rsidRPr="00DC4533" w:rsidRDefault="00D14A3D" w:rsidP="00D14A3D">
      <w:pPr>
        <w:rPr>
          <w:sz w:val="36"/>
          <w:szCs w:val="36"/>
        </w:rPr>
      </w:pPr>
    </w:p>
    <w:p w:rsidR="00D14A3D" w:rsidRPr="00DC4533" w:rsidRDefault="001F684F" w:rsidP="00B7584C">
      <w:pPr>
        <w:autoSpaceDE w:val="0"/>
        <w:autoSpaceDN w:val="0"/>
        <w:adjustRightInd w:val="0"/>
        <w:rPr>
          <w:rFonts w:eastAsia="AdvPERP"/>
          <w:sz w:val="36"/>
          <w:szCs w:val="36"/>
          <w:lang w:eastAsia="en-US"/>
        </w:rPr>
      </w:pPr>
      <w:r w:rsidRPr="00DC4533">
        <w:rPr>
          <w:rFonts w:eastAsia="AdvPERP"/>
          <w:sz w:val="36"/>
          <w:szCs w:val="36"/>
          <w:lang w:eastAsia="en-US"/>
        </w:rPr>
        <w:t xml:space="preserve">First of all, we need to ask what possible sources of error the credit </w:t>
      </w:r>
      <w:r w:rsidR="00912B46" w:rsidRPr="00DC4533">
        <w:rPr>
          <w:rFonts w:eastAsia="AdvPERP"/>
          <w:sz w:val="36"/>
          <w:szCs w:val="36"/>
          <w:lang w:eastAsia="en-US"/>
        </w:rPr>
        <w:t>approval process</w:t>
      </w:r>
      <w:r w:rsidRPr="00DC4533">
        <w:rPr>
          <w:rFonts w:eastAsia="AdvPERP"/>
          <w:sz w:val="36"/>
          <w:szCs w:val="36"/>
          <w:lang w:eastAsia="en-US"/>
        </w:rPr>
        <w:t xml:space="preserve"> must be designed to avoid. The errors encountered in practice </w:t>
      </w:r>
      <w:r w:rsidR="00912B46" w:rsidRPr="00DC4533">
        <w:rPr>
          <w:rFonts w:eastAsia="AdvPERP"/>
          <w:sz w:val="36"/>
          <w:szCs w:val="36"/>
          <w:lang w:eastAsia="en-US"/>
        </w:rPr>
        <w:t>most often</w:t>
      </w:r>
      <w:r w:rsidRPr="00DC4533">
        <w:rPr>
          <w:rFonts w:eastAsia="AdvPERP"/>
          <w:sz w:val="36"/>
          <w:szCs w:val="36"/>
          <w:lang w:eastAsia="en-US"/>
        </w:rPr>
        <w:t xml:space="preserve"> can be put down to these two sources</w:t>
      </w:r>
    </w:p>
    <w:p w:rsidR="00D14A3D" w:rsidRPr="00DC4533" w:rsidRDefault="00274517" w:rsidP="00E9452A">
      <w:pPr>
        <w:autoSpaceDE w:val="0"/>
        <w:autoSpaceDN w:val="0"/>
        <w:adjustRightInd w:val="0"/>
        <w:rPr>
          <w:rFonts w:eastAsia="AdvPERP"/>
          <w:sz w:val="36"/>
          <w:szCs w:val="36"/>
          <w:lang w:eastAsia="en-US"/>
        </w:rPr>
      </w:pPr>
      <w:r w:rsidRPr="00DC4533">
        <w:rPr>
          <w:rFonts w:eastAsia="AdvPERP"/>
          <w:sz w:val="36"/>
          <w:szCs w:val="36"/>
          <w:lang w:eastAsia="en-US"/>
        </w:rPr>
        <w:t>In order to assess the credit risk, it is necessary to take a close look at the borrower</w:t>
      </w:r>
      <w:r w:rsidR="00E9452A" w:rsidRPr="00DC4533">
        <w:rPr>
          <w:rFonts w:eastAsia="AdvPERP"/>
          <w:sz w:val="36"/>
          <w:szCs w:val="36"/>
          <w:lang w:eastAsia="en-US"/>
        </w:rPr>
        <w:t xml:space="preserve"> economic</w:t>
      </w:r>
      <w:r w:rsidRPr="00DC4533">
        <w:rPr>
          <w:rFonts w:eastAsia="AdvPERP"/>
          <w:sz w:val="36"/>
          <w:szCs w:val="36"/>
          <w:lang w:eastAsia="en-US"/>
        </w:rPr>
        <w:t xml:space="preserve"> and legal situation as well as the relevant environment</w:t>
      </w:r>
      <w:r w:rsidR="00E9452A" w:rsidRPr="00DC4533">
        <w:rPr>
          <w:rFonts w:eastAsia="AdvPERP"/>
          <w:sz w:val="36"/>
          <w:szCs w:val="36"/>
          <w:lang w:eastAsia="en-US"/>
        </w:rPr>
        <w:t>.</w:t>
      </w:r>
    </w:p>
    <w:p w:rsidR="00E9452A" w:rsidRDefault="00E9452A" w:rsidP="00E40745">
      <w:pPr>
        <w:autoSpaceDE w:val="0"/>
        <w:autoSpaceDN w:val="0"/>
        <w:adjustRightInd w:val="0"/>
        <w:rPr>
          <w:rFonts w:eastAsia="AdvPERP"/>
          <w:sz w:val="36"/>
          <w:szCs w:val="36"/>
          <w:lang w:eastAsia="en-US"/>
        </w:rPr>
      </w:pPr>
    </w:p>
    <w:p w:rsidR="00CC4174" w:rsidRDefault="00CC4174" w:rsidP="00E40745">
      <w:pPr>
        <w:autoSpaceDE w:val="0"/>
        <w:autoSpaceDN w:val="0"/>
        <w:adjustRightInd w:val="0"/>
        <w:rPr>
          <w:rFonts w:eastAsia="AdvPERP"/>
          <w:sz w:val="36"/>
          <w:szCs w:val="36"/>
          <w:lang w:eastAsia="en-US"/>
        </w:rPr>
      </w:pPr>
    </w:p>
    <w:p w:rsidR="00CC4174" w:rsidRDefault="00CC4174" w:rsidP="00E40745">
      <w:pPr>
        <w:autoSpaceDE w:val="0"/>
        <w:autoSpaceDN w:val="0"/>
        <w:adjustRightInd w:val="0"/>
        <w:rPr>
          <w:rFonts w:eastAsia="AdvPERP"/>
          <w:sz w:val="36"/>
          <w:szCs w:val="36"/>
          <w:lang w:eastAsia="en-US"/>
        </w:rPr>
      </w:pPr>
    </w:p>
    <w:p w:rsidR="00CC4174" w:rsidRDefault="00CC4174" w:rsidP="00E40745">
      <w:pPr>
        <w:autoSpaceDE w:val="0"/>
        <w:autoSpaceDN w:val="0"/>
        <w:adjustRightInd w:val="0"/>
        <w:rPr>
          <w:rFonts w:eastAsia="AdvPERP"/>
          <w:sz w:val="36"/>
          <w:szCs w:val="36"/>
          <w:lang w:eastAsia="en-US"/>
        </w:rPr>
      </w:pPr>
    </w:p>
    <w:p w:rsidR="00CC4174" w:rsidRPr="00DC4533" w:rsidRDefault="00CC4174" w:rsidP="00E40745">
      <w:pPr>
        <w:autoSpaceDE w:val="0"/>
        <w:autoSpaceDN w:val="0"/>
        <w:adjustRightInd w:val="0"/>
        <w:rPr>
          <w:rFonts w:eastAsia="AdvPERP"/>
          <w:sz w:val="36"/>
          <w:szCs w:val="36"/>
          <w:lang w:eastAsia="en-US"/>
        </w:rPr>
      </w:pPr>
    </w:p>
    <w:p w:rsidR="00E40745" w:rsidRPr="00DC4533" w:rsidRDefault="00E9452A" w:rsidP="00E40745">
      <w:pPr>
        <w:autoSpaceDE w:val="0"/>
        <w:autoSpaceDN w:val="0"/>
        <w:adjustRightInd w:val="0"/>
        <w:rPr>
          <w:rFonts w:eastAsia="AdvPERP"/>
          <w:b/>
          <w:sz w:val="36"/>
          <w:szCs w:val="36"/>
          <w:lang w:eastAsia="en-US"/>
        </w:rPr>
      </w:pPr>
      <w:r w:rsidRPr="00DC4533">
        <w:rPr>
          <w:rFonts w:eastAsia="AdvPERP"/>
          <w:b/>
          <w:sz w:val="36"/>
          <w:szCs w:val="36"/>
          <w:lang w:eastAsia="en-US"/>
        </w:rPr>
        <w:lastRenderedPageBreak/>
        <w:t>Four</w:t>
      </w:r>
      <w:r w:rsidR="00E40745" w:rsidRPr="00DC4533">
        <w:rPr>
          <w:rFonts w:eastAsia="AdvPERP"/>
          <w:b/>
          <w:sz w:val="36"/>
          <w:szCs w:val="36"/>
          <w:lang w:eastAsia="en-US"/>
        </w:rPr>
        <w:t xml:space="preserve"> factors should be taken into account in the segmentation of </w:t>
      </w:r>
      <w:r w:rsidR="00912B46" w:rsidRPr="00DC4533">
        <w:rPr>
          <w:rFonts w:eastAsia="AdvPERP"/>
          <w:b/>
          <w:sz w:val="36"/>
          <w:szCs w:val="36"/>
          <w:lang w:eastAsia="en-US"/>
        </w:rPr>
        <w:t>credit approval</w:t>
      </w:r>
      <w:r w:rsidR="00E40745" w:rsidRPr="00DC4533">
        <w:rPr>
          <w:rFonts w:eastAsia="AdvPERP"/>
          <w:b/>
          <w:sz w:val="36"/>
          <w:szCs w:val="36"/>
          <w:lang w:eastAsia="en-US"/>
        </w:rPr>
        <w:t xml:space="preserve"> processes</w:t>
      </w:r>
      <w:r w:rsidR="00E40745" w:rsidRPr="00DC4533">
        <w:rPr>
          <w:rFonts w:eastAsia="AdvPERP"/>
          <w:sz w:val="36"/>
          <w:szCs w:val="36"/>
          <w:lang w:eastAsia="en-US"/>
        </w:rPr>
        <w:t>:</w:t>
      </w:r>
    </w:p>
    <w:p w:rsidR="00E40745" w:rsidRPr="00DC4533" w:rsidRDefault="00E40745" w:rsidP="00E40745">
      <w:pPr>
        <w:autoSpaceDE w:val="0"/>
        <w:autoSpaceDN w:val="0"/>
        <w:adjustRightInd w:val="0"/>
        <w:rPr>
          <w:rFonts w:eastAsia="AdvPERP"/>
          <w:sz w:val="36"/>
          <w:szCs w:val="36"/>
          <w:lang w:eastAsia="en-US"/>
        </w:rPr>
      </w:pPr>
      <w:r w:rsidRPr="00DC4533">
        <w:rPr>
          <w:rFonts w:eastAsia="AdvPERP"/>
          <w:sz w:val="36"/>
          <w:szCs w:val="36"/>
          <w:lang w:eastAsia="en-US"/>
        </w:rPr>
        <w:t xml:space="preserve">1. </w:t>
      </w:r>
      <w:r w:rsidR="009628C2" w:rsidRPr="00DC4533">
        <w:rPr>
          <w:rFonts w:eastAsia="AdvPERP"/>
          <w:sz w:val="36"/>
          <w:szCs w:val="36"/>
          <w:lang w:eastAsia="en-US"/>
        </w:rPr>
        <w:t>Type</w:t>
      </w:r>
      <w:r w:rsidRPr="00DC4533">
        <w:rPr>
          <w:rFonts w:eastAsia="AdvPERP"/>
          <w:sz w:val="36"/>
          <w:szCs w:val="36"/>
          <w:lang w:eastAsia="en-US"/>
        </w:rPr>
        <w:t xml:space="preserve"> of borrower</w:t>
      </w:r>
    </w:p>
    <w:p w:rsidR="00E40745" w:rsidRPr="00DC4533" w:rsidRDefault="00E40745" w:rsidP="00E40745">
      <w:pPr>
        <w:autoSpaceDE w:val="0"/>
        <w:autoSpaceDN w:val="0"/>
        <w:adjustRightInd w:val="0"/>
        <w:rPr>
          <w:rFonts w:eastAsia="AdvPERP"/>
          <w:sz w:val="36"/>
          <w:szCs w:val="36"/>
          <w:lang w:eastAsia="en-US"/>
        </w:rPr>
      </w:pPr>
      <w:r w:rsidRPr="00DC4533">
        <w:rPr>
          <w:rFonts w:eastAsia="AdvPERP"/>
          <w:sz w:val="36"/>
          <w:szCs w:val="36"/>
          <w:lang w:eastAsia="en-US"/>
        </w:rPr>
        <w:t xml:space="preserve">2. </w:t>
      </w:r>
      <w:r w:rsidR="009628C2" w:rsidRPr="00DC4533">
        <w:rPr>
          <w:rFonts w:eastAsia="AdvPERP"/>
          <w:sz w:val="36"/>
          <w:szCs w:val="36"/>
          <w:lang w:eastAsia="en-US"/>
        </w:rPr>
        <w:t>Source</w:t>
      </w:r>
      <w:r w:rsidRPr="00DC4533">
        <w:rPr>
          <w:rFonts w:eastAsia="AdvPERP"/>
          <w:sz w:val="36"/>
          <w:szCs w:val="36"/>
          <w:lang w:eastAsia="en-US"/>
        </w:rPr>
        <w:t xml:space="preserve"> of cash flows</w:t>
      </w:r>
    </w:p>
    <w:p w:rsidR="00E40745" w:rsidRPr="00DC4533" w:rsidRDefault="00E40745" w:rsidP="00E40745">
      <w:pPr>
        <w:autoSpaceDE w:val="0"/>
        <w:autoSpaceDN w:val="0"/>
        <w:adjustRightInd w:val="0"/>
        <w:rPr>
          <w:rFonts w:eastAsia="AdvPERP"/>
          <w:sz w:val="36"/>
          <w:szCs w:val="36"/>
          <w:lang w:eastAsia="en-US"/>
        </w:rPr>
      </w:pPr>
      <w:r w:rsidRPr="00DC4533">
        <w:rPr>
          <w:rFonts w:eastAsia="AdvPERP"/>
          <w:sz w:val="36"/>
          <w:szCs w:val="36"/>
          <w:lang w:eastAsia="en-US"/>
        </w:rPr>
        <w:t xml:space="preserve">3. </w:t>
      </w:r>
      <w:r w:rsidR="009628C2" w:rsidRPr="00DC4533">
        <w:rPr>
          <w:rFonts w:eastAsia="AdvPERP"/>
          <w:sz w:val="36"/>
          <w:szCs w:val="36"/>
          <w:lang w:eastAsia="en-US"/>
        </w:rPr>
        <w:t>Value</w:t>
      </w:r>
      <w:r w:rsidRPr="00DC4533">
        <w:rPr>
          <w:rFonts w:eastAsia="AdvPERP"/>
          <w:sz w:val="36"/>
          <w:szCs w:val="36"/>
          <w:lang w:eastAsia="en-US"/>
        </w:rPr>
        <w:t xml:space="preserve"> and type of collateral</w:t>
      </w:r>
    </w:p>
    <w:p w:rsidR="00912B46" w:rsidRDefault="00E40745" w:rsidP="00D14A3D">
      <w:pPr>
        <w:rPr>
          <w:sz w:val="36"/>
          <w:szCs w:val="36"/>
        </w:rPr>
      </w:pPr>
      <w:r w:rsidRPr="00DC4533">
        <w:rPr>
          <w:rFonts w:eastAsia="AdvPERP"/>
          <w:sz w:val="36"/>
          <w:szCs w:val="36"/>
          <w:lang w:eastAsia="en-US"/>
        </w:rPr>
        <w:t xml:space="preserve">4. </w:t>
      </w:r>
      <w:r w:rsidR="009628C2" w:rsidRPr="00DC4533">
        <w:rPr>
          <w:rFonts w:eastAsia="AdvPERP"/>
          <w:sz w:val="36"/>
          <w:szCs w:val="36"/>
          <w:lang w:eastAsia="en-US"/>
        </w:rPr>
        <w:t>Amount</w:t>
      </w:r>
      <w:r w:rsidRPr="00DC4533">
        <w:rPr>
          <w:rFonts w:eastAsia="AdvPERP"/>
          <w:sz w:val="36"/>
          <w:szCs w:val="36"/>
          <w:lang w:eastAsia="en-US"/>
        </w:rPr>
        <w:t xml:space="preserve"> and type of claim</w:t>
      </w:r>
    </w:p>
    <w:p w:rsidR="00912B46" w:rsidRPr="00DC4533" w:rsidRDefault="00912B46" w:rsidP="00D14A3D">
      <w:pPr>
        <w:rPr>
          <w:sz w:val="36"/>
          <w:szCs w:val="36"/>
        </w:rPr>
      </w:pPr>
    </w:p>
    <w:p w:rsidR="00943F51" w:rsidRPr="00DC4533" w:rsidRDefault="00943F51" w:rsidP="00943F51">
      <w:pPr>
        <w:autoSpaceDE w:val="0"/>
        <w:autoSpaceDN w:val="0"/>
        <w:adjustRightInd w:val="0"/>
        <w:rPr>
          <w:rFonts w:eastAsiaTheme="minorHAnsi"/>
          <w:b/>
          <w:color w:val="000000"/>
          <w:sz w:val="36"/>
          <w:szCs w:val="36"/>
          <w:lang w:eastAsia="en-US"/>
        </w:rPr>
      </w:pPr>
      <w:r w:rsidRPr="00DC4533">
        <w:rPr>
          <w:rFonts w:eastAsiaTheme="minorHAnsi"/>
          <w:b/>
          <w:color w:val="000000"/>
          <w:sz w:val="36"/>
          <w:szCs w:val="36"/>
          <w:lang w:eastAsia="en-US"/>
        </w:rPr>
        <w:t>Type of Borrower</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In general, type of borrower is used as the highest layer in credit approval processes.</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This is due to the higher priority of reviewing legal and economic conditions</w:t>
      </w:r>
      <w:r w:rsidR="001156E5" w:rsidRPr="00DC4533">
        <w:rPr>
          <w:rFonts w:eastAsia="AdvPERP"/>
          <w:color w:val="000000"/>
          <w:sz w:val="36"/>
          <w:szCs w:val="36"/>
          <w:lang w:eastAsia="en-US"/>
        </w:rPr>
        <w:t xml:space="preserve"> within</w:t>
      </w:r>
      <w:r w:rsidRPr="00DC4533">
        <w:rPr>
          <w:rFonts w:eastAsia="AdvPERP"/>
          <w:color w:val="000000"/>
          <w:sz w:val="36"/>
          <w:szCs w:val="36"/>
          <w:lang w:eastAsia="en-US"/>
        </w:rPr>
        <w:t xml:space="preserve"> the substantive credit review process. The way in which the economic situation is assessed greatly depends on the available data. The </w:t>
      </w:r>
      <w:r w:rsidR="00912B46" w:rsidRPr="00DC4533">
        <w:rPr>
          <w:rFonts w:eastAsia="AdvPERP"/>
          <w:color w:val="000000"/>
          <w:sz w:val="36"/>
          <w:szCs w:val="36"/>
          <w:lang w:eastAsia="en-US"/>
        </w:rPr>
        <w:t>following segments</w:t>
      </w:r>
      <w:r w:rsidRPr="00DC4533">
        <w:rPr>
          <w:rFonts w:eastAsia="AdvPERP"/>
          <w:color w:val="000000"/>
          <w:sz w:val="36"/>
          <w:szCs w:val="36"/>
          <w:lang w:eastAsia="en-US"/>
        </w:rPr>
        <w:t xml:space="preserve"> can be distinguished:</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 </w:t>
      </w:r>
      <w:r w:rsidR="00E04BE6" w:rsidRPr="00DC4533">
        <w:rPr>
          <w:rFonts w:eastAsia="AdvPERP"/>
          <w:color w:val="000000"/>
          <w:sz w:val="36"/>
          <w:szCs w:val="36"/>
          <w:lang w:eastAsia="en-US"/>
        </w:rPr>
        <w:t>Sovereigns</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 </w:t>
      </w:r>
      <w:r w:rsidR="00AD48A2" w:rsidRPr="00DC4533">
        <w:rPr>
          <w:rFonts w:eastAsia="AdvPERP"/>
          <w:color w:val="000000"/>
          <w:sz w:val="36"/>
          <w:szCs w:val="36"/>
          <w:lang w:eastAsia="en-US"/>
        </w:rPr>
        <w:t>Other</w:t>
      </w:r>
      <w:r w:rsidRPr="00DC4533">
        <w:rPr>
          <w:rFonts w:eastAsia="AdvPERP"/>
          <w:color w:val="000000"/>
          <w:sz w:val="36"/>
          <w:szCs w:val="36"/>
          <w:lang w:eastAsia="en-US"/>
        </w:rPr>
        <w:t xml:space="preserve"> public authorities (e.g. regional governments, local authorities)</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 </w:t>
      </w:r>
      <w:r w:rsidR="00AD48A2" w:rsidRPr="00DC4533">
        <w:rPr>
          <w:rFonts w:eastAsia="AdvPERP"/>
          <w:color w:val="000000"/>
          <w:sz w:val="36"/>
          <w:szCs w:val="36"/>
          <w:lang w:eastAsia="en-US"/>
        </w:rPr>
        <w:t>Financial</w:t>
      </w:r>
      <w:r w:rsidR="004267C8">
        <w:rPr>
          <w:rFonts w:eastAsia="AdvPERP"/>
          <w:color w:val="000000"/>
          <w:sz w:val="36"/>
          <w:szCs w:val="36"/>
          <w:lang w:eastAsia="en-US"/>
        </w:rPr>
        <w:t xml:space="preserve"> services providers (</w:t>
      </w:r>
      <w:r w:rsidRPr="00DC4533">
        <w:rPr>
          <w:rFonts w:eastAsia="AdvPERP"/>
          <w:color w:val="000000"/>
          <w:sz w:val="36"/>
          <w:szCs w:val="36"/>
          <w:lang w:eastAsia="en-US"/>
        </w:rPr>
        <w:t xml:space="preserve"> credit institutions)</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 </w:t>
      </w:r>
      <w:r w:rsidR="00AD48A2" w:rsidRPr="00DC4533">
        <w:rPr>
          <w:rFonts w:eastAsia="AdvPERP"/>
          <w:color w:val="000000"/>
          <w:sz w:val="36"/>
          <w:szCs w:val="36"/>
          <w:lang w:eastAsia="en-US"/>
        </w:rPr>
        <w:t>Corporate</w:t>
      </w:r>
    </w:p>
    <w:p w:rsidR="00943F51" w:rsidRPr="00DC4533" w:rsidRDefault="00AD48A2"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R</w:t>
      </w:r>
      <w:r w:rsidR="00943F51" w:rsidRPr="00DC4533">
        <w:rPr>
          <w:rFonts w:eastAsia="AdvPERP"/>
          <w:color w:val="000000"/>
          <w:sz w:val="36"/>
          <w:szCs w:val="36"/>
          <w:lang w:eastAsia="en-US"/>
        </w:rPr>
        <w:t>etail</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Usually, at least the segments of corporate and retail customers are differentiated</w:t>
      </w:r>
      <w:r w:rsidR="00B50B9D">
        <w:rPr>
          <w:rFonts w:eastAsia="AdvPERP"/>
          <w:color w:val="000000"/>
          <w:sz w:val="36"/>
          <w:szCs w:val="36"/>
          <w:lang w:eastAsia="en-US"/>
        </w:rPr>
        <w:t>.</w:t>
      </w:r>
    </w:p>
    <w:p w:rsidR="00943F51" w:rsidRPr="00DC4533" w:rsidRDefault="00943F51" w:rsidP="00943F51">
      <w:pPr>
        <w:autoSpaceDE w:val="0"/>
        <w:autoSpaceDN w:val="0"/>
        <w:adjustRightInd w:val="0"/>
        <w:rPr>
          <w:rFonts w:eastAsiaTheme="minorHAnsi"/>
          <w:b/>
          <w:color w:val="000000"/>
          <w:sz w:val="36"/>
          <w:szCs w:val="36"/>
          <w:lang w:eastAsia="en-US"/>
        </w:rPr>
      </w:pPr>
      <w:r w:rsidRPr="00DC4533">
        <w:rPr>
          <w:rFonts w:eastAsiaTheme="minorHAnsi"/>
          <w:b/>
          <w:color w:val="000000"/>
          <w:sz w:val="36"/>
          <w:szCs w:val="36"/>
          <w:lang w:eastAsia="en-US"/>
        </w:rPr>
        <w:t>Source of Cash Flows</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The distinction of so-called specialized lending from other forms of </w:t>
      </w:r>
      <w:r w:rsidR="00912B46" w:rsidRPr="00DC4533">
        <w:rPr>
          <w:rFonts w:eastAsia="AdvPERP"/>
          <w:color w:val="000000"/>
          <w:sz w:val="36"/>
          <w:szCs w:val="36"/>
          <w:lang w:eastAsia="en-US"/>
        </w:rPr>
        <w:t>corporate finance</w:t>
      </w:r>
      <w:r w:rsidRPr="00DC4533">
        <w:rPr>
          <w:rFonts w:eastAsia="AdvPERP"/>
          <w:color w:val="000000"/>
          <w:sz w:val="36"/>
          <w:szCs w:val="36"/>
          <w:lang w:eastAsia="en-US"/>
        </w:rPr>
        <w:t xml:space="preserve"> is based on the fact that the primary, if not the only source of </w:t>
      </w:r>
      <w:r w:rsidR="00912B46" w:rsidRPr="00DC4533">
        <w:rPr>
          <w:rFonts w:eastAsia="AdvPERP"/>
          <w:color w:val="000000"/>
          <w:sz w:val="36"/>
          <w:szCs w:val="36"/>
          <w:lang w:eastAsia="en-US"/>
        </w:rPr>
        <w:t>reducing the</w:t>
      </w:r>
      <w:r w:rsidRPr="00DC4533">
        <w:rPr>
          <w:rFonts w:eastAsia="AdvPERP"/>
          <w:color w:val="000000"/>
          <w:sz w:val="36"/>
          <w:szCs w:val="36"/>
          <w:lang w:eastAsia="en-US"/>
        </w:rPr>
        <w:t xml:space="preserve"> exposure is the income from the asset being financed, and not so much </w:t>
      </w:r>
      <w:r w:rsidR="00912B46" w:rsidRPr="00DC4533">
        <w:rPr>
          <w:rFonts w:eastAsia="AdvPERP"/>
          <w:color w:val="000000"/>
          <w:sz w:val="36"/>
          <w:szCs w:val="36"/>
          <w:lang w:eastAsia="en-US"/>
        </w:rPr>
        <w:t>the unrelated</w:t>
      </w:r>
      <w:r w:rsidRPr="00DC4533">
        <w:rPr>
          <w:rFonts w:eastAsia="AdvPERP"/>
          <w:color w:val="000000"/>
          <w:sz w:val="36"/>
          <w:szCs w:val="36"/>
          <w:lang w:eastAsia="en-US"/>
        </w:rPr>
        <w:t xml:space="preserve"> solvency of the company behind it, which operates on a broader basis.</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lastRenderedPageBreak/>
        <w:t xml:space="preserve">Therefore, the credit review has to focus on the asset to be financed and </w:t>
      </w:r>
      <w:r w:rsidR="00912B46" w:rsidRPr="00DC4533">
        <w:rPr>
          <w:rFonts w:eastAsia="AdvPERP"/>
          <w:color w:val="000000"/>
          <w:sz w:val="36"/>
          <w:szCs w:val="36"/>
          <w:lang w:eastAsia="en-US"/>
        </w:rPr>
        <w:t>the expected</w:t>
      </w:r>
      <w:r w:rsidRPr="00DC4533">
        <w:rPr>
          <w:rFonts w:eastAsia="AdvPERP"/>
          <w:color w:val="000000"/>
          <w:sz w:val="36"/>
          <w:szCs w:val="36"/>
          <w:lang w:eastAsia="en-US"/>
        </w:rPr>
        <w:t xml:space="preserve"> cash flow. In order to account for this situation, the </w:t>
      </w:r>
      <w:r w:rsidR="00912B46" w:rsidRPr="00DC4533">
        <w:rPr>
          <w:rFonts w:eastAsia="AdvPERP"/>
          <w:color w:val="000000"/>
          <w:sz w:val="36"/>
          <w:szCs w:val="36"/>
          <w:lang w:eastAsia="en-US"/>
        </w:rPr>
        <w:t>segmentation of</w:t>
      </w:r>
      <w:r w:rsidRPr="00DC4533">
        <w:rPr>
          <w:rFonts w:eastAsia="AdvPERP"/>
          <w:color w:val="000000"/>
          <w:sz w:val="36"/>
          <w:szCs w:val="36"/>
          <w:lang w:eastAsia="en-US"/>
        </w:rPr>
        <w:t xml:space="preserve"> the credit approval processes should distinguish between</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credits to corporations, partnerships, or sole proprietors; and</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specialized lending</w:t>
      </w:r>
    </w:p>
    <w:p w:rsidR="00E504F8"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Credit institutions have to distinguish between the following forms of </w:t>
      </w:r>
      <w:r w:rsidR="00912B46" w:rsidRPr="00DC4533">
        <w:rPr>
          <w:rFonts w:eastAsia="AdvPERP"/>
          <w:color w:val="000000"/>
          <w:sz w:val="36"/>
          <w:szCs w:val="36"/>
          <w:lang w:eastAsia="en-US"/>
        </w:rPr>
        <w:t>specialized lending</w:t>
      </w:r>
      <w:r w:rsidRPr="00DC4533">
        <w:rPr>
          <w:rFonts w:eastAsia="AdvPERP"/>
          <w:color w:val="000000"/>
          <w:sz w:val="36"/>
          <w:szCs w:val="36"/>
          <w:lang w:eastAsia="en-US"/>
        </w:rPr>
        <w:t xml:space="preserve"> in the calculation of regulatory capital.</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1. </w:t>
      </w:r>
      <w:r w:rsidR="00E504F8" w:rsidRPr="00DC4533">
        <w:rPr>
          <w:rFonts w:eastAsia="AdvPERP"/>
          <w:color w:val="000000"/>
          <w:sz w:val="36"/>
          <w:szCs w:val="36"/>
          <w:lang w:eastAsia="en-US"/>
        </w:rPr>
        <w:t>Project</w:t>
      </w:r>
      <w:r w:rsidRPr="00DC4533">
        <w:rPr>
          <w:rFonts w:eastAsia="AdvPERP"/>
          <w:color w:val="000000"/>
          <w:sz w:val="36"/>
          <w:szCs w:val="36"/>
          <w:lang w:eastAsia="en-US"/>
        </w:rPr>
        <w:t xml:space="preserve"> finance</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2. </w:t>
      </w:r>
      <w:r w:rsidR="005D4B29" w:rsidRPr="00DC4533">
        <w:rPr>
          <w:rFonts w:eastAsia="AdvPERP"/>
          <w:color w:val="000000"/>
          <w:sz w:val="36"/>
          <w:szCs w:val="36"/>
          <w:lang w:eastAsia="en-US"/>
        </w:rPr>
        <w:t>Object</w:t>
      </w:r>
      <w:r w:rsidRPr="00DC4533">
        <w:rPr>
          <w:rFonts w:eastAsia="AdvPERP"/>
          <w:color w:val="000000"/>
          <w:sz w:val="36"/>
          <w:szCs w:val="36"/>
          <w:lang w:eastAsia="en-US"/>
        </w:rPr>
        <w:t xml:space="preserve"> finance</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3. </w:t>
      </w:r>
      <w:r w:rsidR="005D4B29" w:rsidRPr="00DC4533">
        <w:rPr>
          <w:rFonts w:eastAsia="AdvPERP"/>
          <w:color w:val="000000"/>
          <w:sz w:val="36"/>
          <w:szCs w:val="36"/>
          <w:lang w:eastAsia="en-US"/>
        </w:rPr>
        <w:t>Commodities</w:t>
      </w:r>
      <w:r w:rsidRPr="00DC4533">
        <w:rPr>
          <w:rFonts w:eastAsia="AdvPERP"/>
          <w:color w:val="000000"/>
          <w:sz w:val="36"/>
          <w:szCs w:val="36"/>
          <w:lang w:eastAsia="en-US"/>
        </w:rPr>
        <w:t xml:space="preserve"> finance</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4. </w:t>
      </w:r>
      <w:r w:rsidR="005D4B29" w:rsidRPr="00DC4533">
        <w:rPr>
          <w:rFonts w:eastAsia="AdvPERP"/>
          <w:color w:val="000000"/>
          <w:sz w:val="36"/>
          <w:szCs w:val="36"/>
          <w:lang w:eastAsia="en-US"/>
        </w:rPr>
        <w:t>Finance</w:t>
      </w:r>
      <w:r w:rsidRPr="00DC4533">
        <w:rPr>
          <w:rFonts w:eastAsia="AdvPERP"/>
          <w:color w:val="000000"/>
          <w:sz w:val="36"/>
          <w:szCs w:val="36"/>
          <w:lang w:eastAsia="en-US"/>
        </w:rPr>
        <w:t xml:space="preserve"> of income-producing commercial real estate</w:t>
      </w:r>
    </w:p>
    <w:p w:rsidR="00943F51" w:rsidRPr="00DC4533" w:rsidRDefault="00943F51" w:rsidP="00943F51">
      <w:pPr>
        <w:autoSpaceDE w:val="0"/>
        <w:autoSpaceDN w:val="0"/>
        <w:adjustRightInd w:val="0"/>
        <w:rPr>
          <w:rFonts w:eastAsiaTheme="minorHAnsi"/>
          <w:b/>
          <w:color w:val="000000"/>
          <w:sz w:val="36"/>
          <w:szCs w:val="36"/>
          <w:lang w:eastAsia="en-US"/>
        </w:rPr>
      </w:pPr>
      <w:r w:rsidRPr="00DC4533">
        <w:rPr>
          <w:rFonts w:eastAsiaTheme="minorHAnsi"/>
          <w:b/>
          <w:color w:val="000000"/>
          <w:sz w:val="36"/>
          <w:szCs w:val="36"/>
          <w:lang w:eastAsia="en-US"/>
        </w:rPr>
        <w:t>Value and Type of Collateral</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Value and type of collateral have a significant impact on the risk involved </w:t>
      </w:r>
      <w:r w:rsidR="00912B46" w:rsidRPr="00DC4533">
        <w:rPr>
          <w:rFonts w:eastAsia="AdvPERP"/>
          <w:color w:val="000000"/>
          <w:sz w:val="36"/>
          <w:szCs w:val="36"/>
          <w:lang w:eastAsia="en-US"/>
        </w:rPr>
        <w:t>in lending</w:t>
      </w:r>
      <w:r w:rsidRPr="00DC4533">
        <w:rPr>
          <w:rFonts w:eastAsia="AdvPERP"/>
          <w:color w:val="000000"/>
          <w:sz w:val="36"/>
          <w:szCs w:val="36"/>
          <w:lang w:eastAsia="en-US"/>
        </w:rPr>
        <w:t xml:space="preserve">. Of particular relevance in this context are those types of </w:t>
      </w:r>
      <w:r w:rsidR="00912B46" w:rsidRPr="00DC4533">
        <w:rPr>
          <w:rFonts w:eastAsia="AdvPERP"/>
          <w:color w:val="000000"/>
          <w:sz w:val="36"/>
          <w:szCs w:val="36"/>
          <w:lang w:eastAsia="en-US"/>
        </w:rPr>
        <w:t>collateral which</w:t>
      </w:r>
      <w:r w:rsidRPr="00DC4533">
        <w:rPr>
          <w:rFonts w:eastAsia="AdvPERP"/>
          <w:color w:val="000000"/>
          <w:sz w:val="36"/>
          <w:szCs w:val="36"/>
          <w:lang w:eastAsia="en-US"/>
        </w:rPr>
        <w:t xml:space="preserve"> afford the lender a claim in </w:t>
      </w:r>
      <w:r w:rsidR="005D4B29" w:rsidRPr="00DC4533">
        <w:rPr>
          <w:rFonts w:eastAsia="AdvPERP"/>
          <w:color w:val="000000"/>
          <w:sz w:val="36"/>
          <w:szCs w:val="36"/>
          <w:lang w:eastAsia="en-US"/>
        </w:rPr>
        <w:t>rim</w:t>
      </w:r>
      <w:r w:rsidRPr="00DC4533">
        <w:rPr>
          <w:rFonts w:eastAsia="AdvPERP"/>
          <w:color w:val="000000"/>
          <w:sz w:val="36"/>
          <w:szCs w:val="36"/>
          <w:lang w:eastAsia="en-US"/>
        </w:rPr>
        <w:t xml:space="preserve"> on the collateral, and those product </w:t>
      </w:r>
      <w:r w:rsidR="00912B46" w:rsidRPr="00DC4533">
        <w:rPr>
          <w:rFonts w:eastAsia="AdvPERP"/>
          <w:color w:val="000000"/>
          <w:sz w:val="36"/>
          <w:szCs w:val="36"/>
          <w:lang w:eastAsia="en-US"/>
        </w:rPr>
        <w:t>constructions under</w:t>
      </w:r>
      <w:r w:rsidRPr="00DC4533">
        <w:rPr>
          <w:rFonts w:eastAsia="AdvPERP"/>
          <w:color w:val="000000"/>
          <w:sz w:val="36"/>
          <w:szCs w:val="36"/>
          <w:lang w:eastAsia="en-US"/>
        </w:rPr>
        <w:t xml:space="preserve"> which the lender has legal and economic ownership of the </w:t>
      </w:r>
      <w:r w:rsidR="00912B46" w:rsidRPr="00DC4533">
        <w:rPr>
          <w:rFonts w:eastAsia="AdvPERP"/>
          <w:color w:val="000000"/>
          <w:sz w:val="36"/>
          <w:szCs w:val="36"/>
          <w:lang w:eastAsia="en-US"/>
        </w:rPr>
        <w:t>asset to</w:t>
      </w:r>
      <w:r w:rsidRPr="00DC4533">
        <w:rPr>
          <w:rFonts w:eastAsia="AdvPERP"/>
          <w:color w:val="000000"/>
          <w:sz w:val="36"/>
          <w:szCs w:val="36"/>
          <w:lang w:eastAsia="en-US"/>
        </w:rPr>
        <w:t xml:space="preserve"> be financed. Two forms of finance are particularly relevant in practice:</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mortgage finance and</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leasing finance</w:t>
      </w:r>
    </w:p>
    <w:p w:rsidR="00943F51" w:rsidRPr="00DC4533" w:rsidRDefault="00943F51"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 xml:space="preserve">Mortgage finance and leasing are those forms of finance which often </w:t>
      </w:r>
      <w:r w:rsidR="00912B46" w:rsidRPr="00DC4533">
        <w:rPr>
          <w:rFonts w:eastAsia="AdvPERP"/>
          <w:color w:val="000000"/>
          <w:sz w:val="36"/>
          <w:szCs w:val="36"/>
          <w:lang w:eastAsia="en-US"/>
        </w:rPr>
        <w:t>give the</w:t>
      </w:r>
      <w:r w:rsidRPr="00DC4533">
        <w:rPr>
          <w:rFonts w:eastAsia="AdvPERP"/>
          <w:color w:val="000000"/>
          <w:sz w:val="36"/>
          <w:szCs w:val="36"/>
          <w:lang w:eastAsia="en-US"/>
        </w:rPr>
        <w:t xml:space="preserve"> lender a substantial degree of control over the asset being financed. </w:t>
      </w:r>
      <w:r w:rsidR="00912B46" w:rsidRPr="00DC4533">
        <w:rPr>
          <w:rFonts w:eastAsia="AdvPERP"/>
          <w:color w:val="000000"/>
          <w:sz w:val="36"/>
          <w:szCs w:val="36"/>
          <w:lang w:eastAsia="en-US"/>
        </w:rPr>
        <w:t>The strong</w:t>
      </w:r>
      <w:r w:rsidRPr="00DC4533">
        <w:rPr>
          <w:rFonts w:eastAsia="AdvPERP"/>
          <w:color w:val="000000"/>
          <w:sz w:val="36"/>
          <w:szCs w:val="36"/>
          <w:lang w:eastAsia="en-US"/>
        </w:rPr>
        <w:t xml:space="preserve"> legal position resulting from such colla</w:t>
      </w:r>
      <w:r w:rsidR="00860B05" w:rsidRPr="00DC4533">
        <w:rPr>
          <w:rFonts w:eastAsia="AdvPERP"/>
          <w:color w:val="000000"/>
          <w:sz w:val="36"/>
          <w:szCs w:val="36"/>
          <w:lang w:eastAsia="en-US"/>
        </w:rPr>
        <w:t>teral may warrant special treat.</w:t>
      </w:r>
    </w:p>
    <w:p w:rsidR="00CC4174" w:rsidRDefault="00237E2C" w:rsidP="00943F51">
      <w:pPr>
        <w:autoSpaceDE w:val="0"/>
        <w:autoSpaceDN w:val="0"/>
        <w:adjustRightInd w:val="0"/>
        <w:rPr>
          <w:rFonts w:eastAsia="AdvPERP"/>
          <w:b/>
          <w:sz w:val="36"/>
          <w:szCs w:val="36"/>
          <w:lang w:eastAsia="en-US"/>
        </w:rPr>
      </w:pPr>
      <w:r w:rsidRPr="00DC4533">
        <w:rPr>
          <w:rFonts w:eastAsia="AdvPERP"/>
          <w:b/>
          <w:sz w:val="36"/>
          <w:szCs w:val="36"/>
          <w:lang w:eastAsia="en-US"/>
        </w:rPr>
        <w:t xml:space="preserve">        </w:t>
      </w:r>
    </w:p>
    <w:p w:rsidR="00711E8F" w:rsidRPr="00DC4533" w:rsidRDefault="00237E2C" w:rsidP="00943F51">
      <w:pPr>
        <w:autoSpaceDE w:val="0"/>
        <w:autoSpaceDN w:val="0"/>
        <w:adjustRightInd w:val="0"/>
        <w:rPr>
          <w:rFonts w:eastAsia="AdvPERP"/>
          <w:b/>
          <w:color w:val="000000"/>
          <w:sz w:val="36"/>
          <w:szCs w:val="36"/>
          <w:lang w:eastAsia="en-US"/>
        </w:rPr>
      </w:pPr>
      <w:r w:rsidRPr="00DC4533">
        <w:rPr>
          <w:rFonts w:eastAsia="AdvPERP"/>
          <w:b/>
          <w:sz w:val="36"/>
          <w:szCs w:val="36"/>
          <w:lang w:eastAsia="en-US"/>
        </w:rPr>
        <w:t xml:space="preserve">    Amount and type of claim</w:t>
      </w:r>
    </w:p>
    <w:p w:rsidR="00237E2C" w:rsidRPr="00DC4533" w:rsidRDefault="00237E2C" w:rsidP="00237E2C">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lastRenderedPageBreak/>
        <w:t>Claims are categorized by type and reason. This categorization allows users to group claims, and makes it easier to analyze claims, identify areas of inefficiency, and make improvements that will resolve or prevent further claims.</w:t>
      </w:r>
    </w:p>
    <w:p w:rsidR="00237E2C" w:rsidRPr="00DC4533" w:rsidRDefault="00237E2C" w:rsidP="00237E2C">
      <w:pPr>
        <w:autoSpaceDE w:val="0"/>
        <w:autoSpaceDN w:val="0"/>
        <w:adjustRightInd w:val="0"/>
        <w:rPr>
          <w:rFonts w:eastAsia="AdvPERP"/>
          <w:color w:val="000000"/>
          <w:sz w:val="36"/>
          <w:szCs w:val="36"/>
          <w:lang w:eastAsia="en-US"/>
        </w:rPr>
      </w:pPr>
    </w:p>
    <w:p w:rsidR="00237E2C" w:rsidRPr="00DC4533" w:rsidRDefault="00237E2C" w:rsidP="00237E2C">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Claim reasons are used:</w:t>
      </w:r>
    </w:p>
    <w:p w:rsidR="00237E2C" w:rsidRPr="00DC4533" w:rsidRDefault="00237E2C" w:rsidP="00237E2C">
      <w:pPr>
        <w:autoSpaceDE w:val="0"/>
        <w:autoSpaceDN w:val="0"/>
        <w:adjustRightInd w:val="0"/>
        <w:rPr>
          <w:rFonts w:eastAsia="AdvPERP"/>
          <w:color w:val="000000"/>
          <w:sz w:val="36"/>
          <w:szCs w:val="36"/>
          <w:lang w:eastAsia="en-US"/>
        </w:rPr>
      </w:pPr>
    </w:p>
    <w:p w:rsidR="00237E2C" w:rsidRPr="00DC4533" w:rsidRDefault="00237E2C" w:rsidP="00237E2C">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For classification purposes</w:t>
      </w:r>
    </w:p>
    <w:p w:rsidR="00237E2C" w:rsidRPr="00DC4533" w:rsidRDefault="00237E2C" w:rsidP="00237E2C">
      <w:pPr>
        <w:autoSpaceDE w:val="0"/>
        <w:autoSpaceDN w:val="0"/>
        <w:adjustRightInd w:val="0"/>
        <w:rPr>
          <w:rFonts w:eastAsia="AdvPERP"/>
          <w:color w:val="000000"/>
          <w:sz w:val="36"/>
          <w:szCs w:val="36"/>
          <w:lang w:eastAsia="en-US"/>
        </w:rPr>
      </w:pPr>
    </w:p>
    <w:p w:rsidR="00237E2C" w:rsidRPr="00DC4533" w:rsidRDefault="00237E2C" w:rsidP="00237E2C">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When creating claim action defaults</w:t>
      </w:r>
    </w:p>
    <w:p w:rsidR="00237E2C" w:rsidRPr="00DC4533" w:rsidRDefault="00237E2C" w:rsidP="00237E2C">
      <w:pPr>
        <w:autoSpaceDE w:val="0"/>
        <w:autoSpaceDN w:val="0"/>
        <w:adjustRightInd w:val="0"/>
        <w:rPr>
          <w:rFonts w:eastAsia="AdvPERP"/>
          <w:color w:val="000000"/>
          <w:sz w:val="36"/>
          <w:szCs w:val="36"/>
          <w:lang w:eastAsia="en-US"/>
        </w:rPr>
      </w:pPr>
    </w:p>
    <w:p w:rsidR="00237E2C" w:rsidRPr="00DC4533" w:rsidRDefault="00237E2C" w:rsidP="00237E2C">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For integration point setups</w:t>
      </w:r>
    </w:p>
    <w:p w:rsidR="00237E2C" w:rsidRPr="00DC4533" w:rsidRDefault="00237E2C" w:rsidP="00237E2C">
      <w:pPr>
        <w:autoSpaceDE w:val="0"/>
        <w:autoSpaceDN w:val="0"/>
        <w:adjustRightInd w:val="0"/>
        <w:rPr>
          <w:rFonts w:eastAsia="AdvPERP"/>
          <w:color w:val="000000"/>
          <w:sz w:val="36"/>
          <w:szCs w:val="36"/>
          <w:lang w:eastAsia="en-US"/>
        </w:rPr>
      </w:pPr>
    </w:p>
    <w:p w:rsidR="00237E2C" w:rsidRPr="00DC4533" w:rsidRDefault="00237E2C" w:rsidP="00237E2C">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Claim reasons are org-striped (specific to a particular operating unit.) Therefore, they are visible only within the operating unit in which they are created.</w:t>
      </w:r>
    </w:p>
    <w:p w:rsidR="00237E2C" w:rsidRPr="00DC4533" w:rsidRDefault="00237E2C" w:rsidP="00237E2C">
      <w:pPr>
        <w:autoSpaceDE w:val="0"/>
        <w:autoSpaceDN w:val="0"/>
        <w:adjustRightInd w:val="0"/>
        <w:rPr>
          <w:rFonts w:eastAsia="AdvPERP"/>
          <w:color w:val="000000"/>
          <w:sz w:val="36"/>
          <w:szCs w:val="36"/>
          <w:lang w:eastAsia="en-US"/>
        </w:rPr>
      </w:pPr>
    </w:p>
    <w:p w:rsidR="00711E8F" w:rsidRPr="00DC4533" w:rsidRDefault="00237E2C" w:rsidP="00943F51">
      <w:pPr>
        <w:autoSpaceDE w:val="0"/>
        <w:autoSpaceDN w:val="0"/>
        <w:adjustRightInd w:val="0"/>
        <w:rPr>
          <w:rFonts w:eastAsia="AdvPERP"/>
          <w:color w:val="000000"/>
          <w:sz w:val="36"/>
          <w:szCs w:val="36"/>
          <w:lang w:eastAsia="en-US"/>
        </w:rPr>
      </w:pPr>
      <w:r w:rsidRPr="00DC4533">
        <w:rPr>
          <w:rFonts w:eastAsia="AdvPERP"/>
          <w:color w:val="000000"/>
          <w:sz w:val="36"/>
          <w:szCs w:val="36"/>
          <w:lang w:eastAsia="en-US"/>
        </w:rPr>
        <w:t>As a prerequisite, claim actions must be created before setting up claim reasons.</w:t>
      </w:r>
    </w:p>
    <w:p w:rsidR="00711E8F" w:rsidRPr="00DC4533" w:rsidRDefault="00711E8F" w:rsidP="00943F51">
      <w:pPr>
        <w:autoSpaceDE w:val="0"/>
        <w:autoSpaceDN w:val="0"/>
        <w:adjustRightInd w:val="0"/>
        <w:rPr>
          <w:rFonts w:eastAsia="AdvPERP"/>
          <w:color w:val="000000"/>
          <w:sz w:val="36"/>
          <w:szCs w:val="36"/>
          <w:lang w:eastAsia="en-US"/>
        </w:rPr>
      </w:pPr>
    </w:p>
    <w:p w:rsidR="00E40745" w:rsidRPr="00DC4533" w:rsidRDefault="00A36A74" w:rsidP="004F591B">
      <w:pPr>
        <w:autoSpaceDE w:val="0"/>
        <w:autoSpaceDN w:val="0"/>
        <w:adjustRightInd w:val="0"/>
        <w:rPr>
          <w:sz w:val="36"/>
          <w:szCs w:val="36"/>
        </w:rPr>
      </w:pPr>
      <w:r w:rsidRPr="00DC4533">
        <w:rPr>
          <w:b/>
          <w:sz w:val="36"/>
          <w:szCs w:val="36"/>
          <w:u w:val="single"/>
        </w:rPr>
        <w:t>2.3: Preparing recommendations:</w:t>
      </w:r>
    </w:p>
    <w:p w:rsidR="00A36A74" w:rsidRPr="00DC4533" w:rsidRDefault="00A36A74" w:rsidP="00A36A74">
      <w:pPr>
        <w:rPr>
          <w:sz w:val="36"/>
          <w:szCs w:val="36"/>
        </w:rPr>
      </w:pPr>
    </w:p>
    <w:p w:rsidR="00E614DD" w:rsidRPr="00DC4533" w:rsidRDefault="00A36A74" w:rsidP="00A36A74">
      <w:pPr>
        <w:rPr>
          <w:sz w:val="36"/>
          <w:szCs w:val="36"/>
        </w:rPr>
      </w:pPr>
      <w:r w:rsidRPr="00DC4533">
        <w:rPr>
          <w:sz w:val="36"/>
          <w:szCs w:val="36"/>
        </w:rPr>
        <w:t xml:space="preserve"> Preparing recommendations to accept or reject applications to provide credit or advance funds and any required </w:t>
      </w:r>
      <w:r w:rsidR="00912B46">
        <w:rPr>
          <w:rStyle w:val="BoldandItalics"/>
          <w:sz w:val="36"/>
          <w:szCs w:val="36"/>
        </w:rPr>
        <w:t>security</w:t>
      </w:r>
      <w:r w:rsidR="00912B46" w:rsidRPr="00DC4533">
        <w:rPr>
          <w:rStyle w:val="BoldandItalics"/>
          <w:sz w:val="36"/>
          <w:szCs w:val="36"/>
        </w:rPr>
        <w:t xml:space="preserve"> </w:t>
      </w:r>
      <w:r w:rsidR="00912B46" w:rsidRPr="00DC4533">
        <w:rPr>
          <w:sz w:val="36"/>
          <w:szCs w:val="36"/>
        </w:rPr>
        <w:t>and</w:t>
      </w:r>
      <w:r w:rsidRPr="00DC4533">
        <w:rPr>
          <w:sz w:val="36"/>
          <w:szCs w:val="36"/>
        </w:rPr>
        <w:t xml:space="preserve"> forwarded to relevant personnel promptly and in accordance with organization procedures</w:t>
      </w:r>
      <w:r w:rsidR="00E614DD" w:rsidRPr="00DC4533">
        <w:rPr>
          <w:sz w:val="36"/>
          <w:szCs w:val="36"/>
        </w:rPr>
        <w:t>;</w:t>
      </w:r>
    </w:p>
    <w:p w:rsidR="00A36A74" w:rsidRPr="00DC4533" w:rsidRDefault="00A36A74" w:rsidP="00A36A74">
      <w:pPr>
        <w:rPr>
          <w:sz w:val="36"/>
          <w:szCs w:val="36"/>
        </w:rPr>
      </w:pPr>
    </w:p>
    <w:p w:rsidR="00A36A74" w:rsidRPr="00DC4533" w:rsidRDefault="00E614DD" w:rsidP="00A36A74">
      <w:pPr>
        <w:rPr>
          <w:sz w:val="36"/>
          <w:szCs w:val="36"/>
        </w:rPr>
      </w:pPr>
      <w:r w:rsidRPr="00DC4533">
        <w:rPr>
          <w:sz w:val="36"/>
          <w:szCs w:val="36"/>
        </w:rPr>
        <w:t xml:space="preserve">Compare credit application from all of the applicants and quickly find that the best fits or fulfill the criteria. Start by using the filters on the left to narrow down your </w:t>
      </w:r>
      <w:r w:rsidR="00560097" w:rsidRPr="00DC4533">
        <w:rPr>
          <w:sz w:val="36"/>
          <w:szCs w:val="36"/>
        </w:rPr>
        <w:t xml:space="preserve">search. </w:t>
      </w:r>
      <w:r w:rsidR="00912B46" w:rsidRPr="00DC4533">
        <w:rPr>
          <w:sz w:val="36"/>
          <w:szCs w:val="36"/>
        </w:rPr>
        <w:t xml:space="preserve">To </w:t>
      </w:r>
      <w:r w:rsidR="00912B46" w:rsidRPr="00DC4533">
        <w:rPr>
          <w:sz w:val="36"/>
          <w:szCs w:val="36"/>
        </w:rPr>
        <w:lastRenderedPageBreak/>
        <w:t>recommended</w:t>
      </w:r>
      <w:r w:rsidR="00560097" w:rsidRPr="00DC4533">
        <w:rPr>
          <w:sz w:val="36"/>
          <w:szCs w:val="36"/>
        </w:rPr>
        <w:t xml:space="preserve"> for</w:t>
      </w:r>
      <w:r w:rsidR="000104DB" w:rsidRPr="00DC4533">
        <w:rPr>
          <w:sz w:val="36"/>
          <w:szCs w:val="36"/>
        </w:rPr>
        <w:t xml:space="preserve"> a credit applicants</w:t>
      </w:r>
      <w:r w:rsidRPr="00DC4533">
        <w:rPr>
          <w:sz w:val="36"/>
          <w:szCs w:val="36"/>
        </w:rPr>
        <w:t xml:space="preserve">. </w:t>
      </w:r>
      <w:r w:rsidR="00560097" w:rsidRPr="00DC4533">
        <w:rPr>
          <w:b/>
          <w:sz w:val="36"/>
          <w:szCs w:val="36"/>
        </w:rPr>
        <w:t>If it accept the application</w:t>
      </w:r>
      <w:r w:rsidR="00560097" w:rsidRPr="00DC4533">
        <w:rPr>
          <w:sz w:val="36"/>
          <w:szCs w:val="36"/>
        </w:rPr>
        <w:t>;</w:t>
      </w:r>
    </w:p>
    <w:p w:rsidR="00E40745" w:rsidRPr="00DC4533" w:rsidRDefault="00E40745" w:rsidP="00D14A3D">
      <w:pPr>
        <w:rPr>
          <w:sz w:val="36"/>
          <w:szCs w:val="36"/>
        </w:rPr>
      </w:pPr>
    </w:p>
    <w:p w:rsidR="00A36A74" w:rsidRPr="00DC4533" w:rsidRDefault="00404A47" w:rsidP="00F90D6C">
      <w:pPr>
        <w:autoSpaceDE w:val="0"/>
        <w:autoSpaceDN w:val="0"/>
        <w:adjustRightInd w:val="0"/>
        <w:rPr>
          <w:rFonts w:eastAsia="AdvPERP"/>
          <w:sz w:val="36"/>
          <w:szCs w:val="36"/>
          <w:lang w:eastAsia="en-US"/>
        </w:rPr>
      </w:pPr>
      <w:r w:rsidRPr="00DC4533">
        <w:rPr>
          <w:rFonts w:eastAsia="AdvPERP"/>
          <w:sz w:val="36"/>
          <w:szCs w:val="36"/>
          <w:lang w:eastAsia="en-US"/>
        </w:rPr>
        <w:t xml:space="preserve">well come to our company why because you fulfill all necessary documents and we accept your credit application.  </w:t>
      </w:r>
      <w:r w:rsidRPr="00DC4533">
        <w:rPr>
          <w:rFonts w:eastAsia="AdvPERP"/>
          <w:b/>
          <w:sz w:val="36"/>
          <w:szCs w:val="36"/>
          <w:lang w:eastAsia="en-US"/>
        </w:rPr>
        <w:t>If reject application;</w:t>
      </w:r>
    </w:p>
    <w:p w:rsidR="00A36A74" w:rsidRPr="00DC4533" w:rsidRDefault="00A36A74" w:rsidP="00D14A3D">
      <w:pPr>
        <w:rPr>
          <w:sz w:val="36"/>
          <w:szCs w:val="36"/>
        </w:rPr>
      </w:pPr>
    </w:p>
    <w:p w:rsidR="00183CE9" w:rsidRPr="00DC4533" w:rsidRDefault="00183CE9" w:rsidP="00D14A3D">
      <w:pPr>
        <w:rPr>
          <w:sz w:val="36"/>
          <w:szCs w:val="36"/>
        </w:rPr>
      </w:pPr>
      <w:r w:rsidRPr="00DC4533">
        <w:rPr>
          <w:sz w:val="36"/>
          <w:szCs w:val="36"/>
        </w:rPr>
        <w:t>I feel sorry your credit application already reject</w:t>
      </w:r>
      <w:r w:rsidR="00055545" w:rsidRPr="00DC4533">
        <w:rPr>
          <w:sz w:val="36"/>
          <w:szCs w:val="36"/>
        </w:rPr>
        <w:t xml:space="preserve"> why because your document don’t fit or not fulfill the company criteria.</w:t>
      </w:r>
      <w:r w:rsidR="00095E39" w:rsidRPr="00DC4533">
        <w:rPr>
          <w:sz w:val="36"/>
          <w:szCs w:val="36"/>
        </w:rPr>
        <w:t xml:space="preserve"> I hope you come again our company when to fulfill the company criteria.</w:t>
      </w:r>
    </w:p>
    <w:p w:rsidR="00A36A74" w:rsidRPr="00DC4533" w:rsidRDefault="00A36A74" w:rsidP="004F591B">
      <w:pPr>
        <w:tabs>
          <w:tab w:val="left" w:pos="2481"/>
        </w:tabs>
        <w:rPr>
          <w:sz w:val="36"/>
          <w:szCs w:val="36"/>
        </w:rPr>
      </w:pPr>
    </w:p>
    <w:p w:rsidR="00D14A3D" w:rsidRPr="00DC4533" w:rsidRDefault="00D14A3D" w:rsidP="00D14A3D">
      <w:pPr>
        <w:pStyle w:val="Default"/>
        <w:spacing w:line="276" w:lineRule="auto"/>
        <w:rPr>
          <w:rFonts w:ascii="Times New Roman" w:hAnsi="Times New Roman" w:cs="Times New Roman"/>
          <w:sz w:val="36"/>
          <w:szCs w:val="36"/>
        </w:rPr>
      </w:pPr>
      <w:r w:rsidRPr="00DC4533">
        <w:rPr>
          <w:rFonts w:ascii="Times New Roman" w:hAnsi="Times New Roman" w:cs="Times New Roman"/>
          <w:b/>
          <w:color w:val="auto"/>
          <w:sz w:val="36"/>
          <w:szCs w:val="36"/>
          <w:u w:val="single"/>
          <w:lang w:eastAsia="de-DE"/>
        </w:rPr>
        <w:t xml:space="preserve">LO3:   </w:t>
      </w:r>
      <w:r w:rsidRPr="00DC4533">
        <w:rPr>
          <w:rFonts w:ascii="Times New Roman" w:hAnsi="Times New Roman" w:cs="Times New Roman"/>
          <w:b/>
          <w:sz w:val="36"/>
          <w:szCs w:val="36"/>
          <w:u w:val="single"/>
        </w:rPr>
        <w:t>Maintain application records and complete necessary documentation:</w:t>
      </w:r>
    </w:p>
    <w:p w:rsidR="00D14A3D" w:rsidRPr="00DC4533" w:rsidRDefault="00D14A3D" w:rsidP="00D14A3D">
      <w:pPr>
        <w:pStyle w:val="Default"/>
        <w:spacing w:line="276" w:lineRule="auto"/>
        <w:rPr>
          <w:rFonts w:ascii="Times New Roman" w:hAnsi="Times New Roman" w:cs="Times New Roman"/>
          <w:sz w:val="36"/>
          <w:szCs w:val="36"/>
        </w:rPr>
      </w:pPr>
    </w:p>
    <w:p w:rsidR="00D14A3D" w:rsidRPr="00DC4533" w:rsidRDefault="00D14A3D" w:rsidP="00D14A3D">
      <w:pPr>
        <w:pStyle w:val="Default"/>
        <w:spacing w:line="276" w:lineRule="auto"/>
        <w:rPr>
          <w:rFonts w:ascii="Times New Roman" w:hAnsi="Times New Roman" w:cs="Times New Roman"/>
          <w:b/>
          <w:sz w:val="36"/>
          <w:szCs w:val="36"/>
          <w:u w:val="single"/>
        </w:rPr>
      </w:pPr>
      <w:r w:rsidRPr="00DC4533">
        <w:rPr>
          <w:rFonts w:ascii="Times New Roman" w:hAnsi="Times New Roman" w:cs="Times New Roman"/>
          <w:b/>
          <w:sz w:val="36"/>
          <w:szCs w:val="36"/>
          <w:u w:val="single"/>
        </w:rPr>
        <w:t xml:space="preserve">3.1:Keeping </w:t>
      </w:r>
      <w:r w:rsidRPr="00DC4533">
        <w:rPr>
          <w:rFonts w:ascii="Times New Roman" w:hAnsi="Times New Roman" w:cs="Times New Roman"/>
          <w:b/>
          <w:i/>
          <w:sz w:val="36"/>
          <w:szCs w:val="36"/>
          <w:u w:val="single"/>
        </w:rPr>
        <w:t>records</w:t>
      </w:r>
      <w:r w:rsidRPr="00DC4533">
        <w:rPr>
          <w:rFonts w:ascii="Times New Roman" w:hAnsi="Times New Roman" w:cs="Times New Roman"/>
          <w:b/>
          <w:sz w:val="36"/>
          <w:szCs w:val="36"/>
          <w:u w:val="single"/>
        </w:rPr>
        <w:t xml:space="preserve"> system:</w:t>
      </w:r>
    </w:p>
    <w:p w:rsidR="00D14A3D" w:rsidRPr="00DC4533" w:rsidRDefault="00D14A3D" w:rsidP="00D14A3D">
      <w:pPr>
        <w:pStyle w:val="Default"/>
        <w:spacing w:line="276" w:lineRule="auto"/>
        <w:rPr>
          <w:rFonts w:ascii="Times New Roman" w:hAnsi="Times New Roman" w:cs="Times New Roman"/>
          <w:sz w:val="36"/>
          <w:szCs w:val="36"/>
        </w:rPr>
      </w:pPr>
    </w:p>
    <w:p w:rsidR="003F798B" w:rsidRPr="00DC4533" w:rsidRDefault="003F798B" w:rsidP="003F798B">
      <w:pPr>
        <w:pStyle w:val="List2"/>
        <w:tabs>
          <w:tab w:val="clear" w:pos="680"/>
        </w:tabs>
        <w:spacing w:before="0" w:after="0"/>
        <w:ind w:left="340" w:firstLine="0"/>
        <w:rPr>
          <w:rStyle w:val="BoldandItalics"/>
          <w:b w:val="0"/>
          <w:sz w:val="36"/>
          <w:szCs w:val="36"/>
        </w:rPr>
      </w:pPr>
      <w:r w:rsidRPr="00DC4533">
        <w:rPr>
          <w:sz w:val="36"/>
          <w:szCs w:val="36"/>
        </w:rPr>
        <w:t xml:space="preserve">Keeping records system up to date and maintaining according to legislative requirements and timeframes and </w:t>
      </w:r>
      <w:r w:rsidRPr="00DC4533">
        <w:rPr>
          <w:rStyle w:val="BoldandItalics"/>
          <w:b w:val="0"/>
          <w:sz w:val="36"/>
          <w:szCs w:val="36"/>
        </w:rPr>
        <w:t>organization policy and procedures;</w:t>
      </w:r>
    </w:p>
    <w:p w:rsidR="003F798B" w:rsidRPr="00DC4533" w:rsidRDefault="003F798B" w:rsidP="003F798B">
      <w:pPr>
        <w:pStyle w:val="List2"/>
        <w:tabs>
          <w:tab w:val="clear" w:pos="680"/>
        </w:tabs>
        <w:spacing w:before="0" w:after="0"/>
        <w:ind w:left="340" w:firstLine="0"/>
        <w:rPr>
          <w:sz w:val="36"/>
          <w:szCs w:val="36"/>
        </w:rPr>
      </w:pPr>
    </w:p>
    <w:p w:rsidR="006C5C78" w:rsidRPr="00DC4533" w:rsidRDefault="006C5C78" w:rsidP="003F798B">
      <w:pPr>
        <w:pStyle w:val="List2"/>
        <w:tabs>
          <w:tab w:val="clear" w:pos="680"/>
        </w:tabs>
        <w:spacing w:before="0" w:after="0"/>
        <w:ind w:left="340" w:firstLine="0"/>
        <w:rPr>
          <w:sz w:val="36"/>
          <w:szCs w:val="36"/>
        </w:rPr>
      </w:pPr>
    </w:p>
    <w:p w:rsidR="006C5C78" w:rsidRPr="00DC4533" w:rsidRDefault="006C5C78" w:rsidP="006C5C78">
      <w:pPr>
        <w:pStyle w:val="List2"/>
        <w:ind w:left="340"/>
        <w:rPr>
          <w:sz w:val="36"/>
          <w:szCs w:val="36"/>
        </w:rPr>
      </w:pPr>
      <w:r w:rsidRPr="00DC4533">
        <w:rPr>
          <w:sz w:val="36"/>
          <w:szCs w:val="36"/>
        </w:rPr>
        <w:t xml:space="preserve">Setting up the right record </w:t>
      </w:r>
      <w:r w:rsidR="008B5289" w:rsidRPr="00DC4533">
        <w:rPr>
          <w:sz w:val="36"/>
          <w:szCs w:val="36"/>
        </w:rPr>
        <w:t>keeping system for your credit approval will help to get accept</w:t>
      </w:r>
      <w:r w:rsidRPr="00DC4533">
        <w:rPr>
          <w:sz w:val="36"/>
          <w:szCs w:val="36"/>
        </w:rPr>
        <w:t>, meet legal requirements and strengthen customer and staff relationships.</w:t>
      </w:r>
    </w:p>
    <w:p w:rsidR="006C5C78" w:rsidRPr="00DC4533" w:rsidRDefault="006C5C78" w:rsidP="006C5C78">
      <w:pPr>
        <w:pStyle w:val="List2"/>
        <w:ind w:left="340"/>
        <w:rPr>
          <w:sz w:val="36"/>
          <w:szCs w:val="36"/>
        </w:rPr>
      </w:pPr>
    </w:p>
    <w:p w:rsidR="006C5C78" w:rsidRPr="00DC4533" w:rsidRDefault="006C5C78" w:rsidP="006C5C78">
      <w:pPr>
        <w:pStyle w:val="List2"/>
        <w:ind w:left="340"/>
        <w:rPr>
          <w:sz w:val="36"/>
          <w:szCs w:val="36"/>
        </w:rPr>
      </w:pPr>
      <w:r w:rsidRPr="00DC4533">
        <w:rPr>
          <w:sz w:val="36"/>
          <w:szCs w:val="36"/>
        </w:rPr>
        <w:lastRenderedPageBreak/>
        <w:t>There are certain record keeping requirements for busi</w:t>
      </w:r>
      <w:r w:rsidR="00B2106F" w:rsidRPr="00DC4533">
        <w:rPr>
          <w:sz w:val="36"/>
          <w:szCs w:val="36"/>
        </w:rPr>
        <w:t>nesses</w:t>
      </w:r>
      <w:r w:rsidRPr="00DC4533">
        <w:rPr>
          <w:sz w:val="36"/>
          <w:szCs w:val="36"/>
        </w:rPr>
        <w:t xml:space="preserve"> and there may be specific laws and requi</w:t>
      </w:r>
      <w:r w:rsidR="00B2106F" w:rsidRPr="00DC4533">
        <w:rPr>
          <w:sz w:val="36"/>
          <w:szCs w:val="36"/>
        </w:rPr>
        <w:t>rements related to the financial</w:t>
      </w:r>
      <w:r w:rsidRPr="00DC4533">
        <w:rPr>
          <w:sz w:val="36"/>
          <w:szCs w:val="36"/>
        </w:rPr>
        <w:t xml:space="preserve"> sector. It's a good idea to protect yourself by seeking expert advice before setting up a record </w:t>
      </w:r>
      <w:r w:rsidR="00B2106F" w:rsidRPr="00DC4533">
        <w:rPr>
          <w:sz w:val="36"/>
          <w:szCs w:val="36"/>
        </w:rPr>
        <w:t>keeping system for you maintain credit application</w:t>
      </w:r>
      <w:r w:rsidRPr="00DC4533">
        <w:rPr>
          <w:sz w:val="36"/>
          <w:szCs w:val="36"/>
        </w:rPr>
        <w:t>.</w:t>
      </w:r>
    </w:p>
    <w:p w:rsidR="006C5C78" w:rsidRPr="00DC4533" w:rsidRDefault="006C5C78" w:rsidP="006C5C78">
      <w:pPr>
        <w:pStyle w:val="List2"/>
        <w:ind w:left="340"/>
        <w:rPr>
          <w:sz w:val="36"/>
          <w:szCs w:val="36"/>
        </w:rPr>
      </w:pPr>
    </w:p>
    <w:p w:rsidR="006C5C78" w:rsidRPr="00DC4533" w:rsidRDefault="006C5C78" w:rsidP="006C5C78">
      <w:pPr>
        <w:pStyle w:val="List2"/>
        <w:ind w:left="340"/>
        <w:rPr>
          <w:sz w:val="36"/>
          <w:szCs w:val="36"/>
        </w:rPr>
      </w:pPr>
      <w:r w:rsidRPr="00DC4533">
        <w:rPr>
          <w:sz w:val="36"/>
          <w:szCs w:val="36"/>
        </w:rPr>
        <w:t>Laws that apply to your business will determine how long you need to keep records for. If you use an electronic record keeping system, you must also be a</w:t>
      </w:r>
      <w:r w:rsidR="00BF3952" w:rsidRPr="00DC4533">
        <w:rPr>
          <w:sz w:val="36"/>
          <w:szCs w:val="36"/>
        </w:rPr>
        <w:t xml:space="preserve">ble to produce a hard copy of credit application </w:t>
      </w:r>
      <w:r w:rsidRPr="00DC4533">
        <w:rPr>
          <w:sz w:val="36"/>
          <w:szCs w:val="36"/>
        </w:rPr>
        <w:t>request it.</w:t>
      </w:r>
    </w:p>
    <w:p w:rsidR="0031730A" w:rsidRPr="00DC4533" w:rsidRDefault="0031730A" w:rsidP="0031730A">
      <w:pPr>
        <w:pStyle w:val="List2"/>
        <w:ind w:left="340"/>
        <w:rPr>
          <w:sz w:val="36"/>
          <w:szCs w:val="36"/>
        </w:rPr>
      </w:pPr>
      <w:r w:rsidRPr="00DC4533">
        <w:rPr>
          <w:sz w:val="36"/>
          <w:szCs w:val="36"/>
        </w:rPr>
        <w:t>Four quality of record</w:t>
      </w:r>
    </w:p>
    <w:p w:rsidR="0031730A" w:rsidRPr="00DC4533" w:rsidRDefault="0031730A" w:rsidP="0031730A">
      <w:pPr>
        <w:pStyle w:val="List2"/>
        <w:ind w:left="340"/>
        <w:rPr>
          <w:sz w:val="36"/>
          <w:szCs w:val="36"/>
        </w:rPr>
      </w:pPr>
      <w:r w:rsidRPr="00DC4533">
        <w:rPr>
          <w:sz w:val="36"/>
          <w:szCs w:val="36"/>
        </w:rPr>
        <w:t>● authenticity – it is what it says it is</w:t>
      </w:r>
      <w:r w:rsidR="002B3A8C" w:rsidRPr="00DC4533">
        <w:rPr>
          <w:sz w:val="36"/>
          <w:szCs w:val="36"/>
        </w:rPr>
        <w:t xml:space="preserve"> validity</w:t>
      </w:r>
    </w:p>
    <w:p w:rsidR="0031730A" w:rsidRPr="00DC4533" w:rsidRDefault="0031730A" w:rsidP="0031730A">
      <w:pPr>
        <w:pStyle w:val="List2"/>
        <w:ind w:left="340"/>
        <w:rPr>
          <w:sz w:val="36"/>
          <w:szCs w:val="36"/>
        </w:rPr>
      </w:pPr>
      <w:r w:rsidRPr="00DC4533">
        <w:rPr>
          <w:sz w:val="36"/>
          <w:szCs w:val="36"/>
        </w:rPr>
        <w:t>● reliability – it can be trusted as full and accurate</w:t>
      </w:r>
    </w:p>
    <w:p w:rsidR="0031730A" w:rsidRPr="00DC4533" w:rsidRDefault="0031730A" w:rsidP="0031730A">
      <w:pPr>
        <w:pStyle w:val="List2"/>
        <w:ind w:left="340"/>
        <w:rPr>
          <w:sz w:val="36"/>
          <w:szCs w:val="36"/>
        </w:rPr>
      </w:pPr>
      <w:r w:rsidRPr="00DC4533">
        <w:rPr>
          <w:sz w:val="36"/>
          <w:szCs w:val="36"/>
        </w:rPr>
        <w:t>● integrity – it has not been altered since it was created or filed</w:t>
      </w:r>
    </w:p>
    <w:p w:rsidR="0031730A" w:rsidRPr="00DC4533" w:rsidRDefault="0031730A" w:rsidP="0031730A">
      <w:pPr>
        <w:pStyle w:val="List2"/>
        <w:ind w:left="340"/>
        <w:rPr>
          <w:sz w:val="36"/>
          <w:szCs w:val="36"/>
        </w:rPr>
      </w:pPr>
      <w:r w:rsidRPr="00DC4533">
        <w:rPr>
          <w:sz w:val="36"/>
          <w:szCs w:val="36"/>
        </w:rPr>
        <w:t>● Usability – it can be retrieved, read and used.</w:t>
      </w:r>
    </w:p>
    <w:p w:rsidR="0031730A" w:rsidRPr="00DC4533" w:rsidRDefault="0031730A" w:rsidP="0031730A">
      <w:pPr>
        <w:pStyle w:val="List2"/>
        <w:ind w:left="340"/>
        <w:rPr>
          <w:sz w:val="36"/>
          <w:szCs w:val="36"/>
        </w:rPr>
      </w:pPr>
      <w:r w:rsidRPr="00DC4533">
        <w:rPr>
          <w:sz w:val="36"/>
          <w:szCs w:val="36"/>
        </w:rPr>
        <w:t>The first three qualities are particularly relevant to the usefulness of the records as evidence. This has</w:t>
      </w:r>
    </w:p>
    <w:p w:rsidR="0031730A" w:rsidRPr="00DC4533" w:rsidRDefault="002B3A8C" w:rsidP="0031730A">
      <w:pPr>
        <w:pStyle w:val="List2"/>
        <w:ind w:left="340"/>
        <w:rPr>
          <w:sz w:val="36"/>
          <w:szCs w:val="36"/>
        </w:rPr>
      </w:pPr>
      <w:r w:rsidRPr="00DC4533">
        <w:rPr>
          <w:sz w:val="36"/>
          <w:szCs w:val="36"/>
        </w:rPr>
        <w:t>implication</w:t>
      </w:r>
      <w:r w:rsidR="0031730A" w:rsidRPr="00DC4533">
        <w:rPr>
          <w:sz w:val="36"/>
          <w:szCs w:val="36"/>
        </w:rPr>
        <w:t xml:space="preserve"> for the way in which records are kept and stored and the underlying processes, which are</w:t>
      </w:r>
    </w:p>
    <w:p w:rsidR="006C5C78" w:rsidRPr="00DC4533" w:rsidRDefault="0031730A" w:rsidP="0020227B">
      <w:pPr>
        <w:pStyle w:val="List2"/>
        <w:ind w:left="340"/>
        <w:rPr>
          <w:sz w:val="36"/>
          <w:szCs w:val="36"/>
        </w:rPr>
      </w:pPr>
      <w:r w:rsidRPr="00DC4533">
        <w:rPr>
          <w:sz w:val="36"/>
          <w:szCs w:val="36"/>
        </w:rPr>
        <w:t>demanded by the fourth quality</w:t>
      </w:r>
    </w:p>
    <w:p w:rsidR="00DF5E85" w:rsidRPr="00DC4533" w:rsidRDefault="002B3BED" w:rsidP="00D14A3D">
      <w:pPr>
        <w:tabs>
          <w:tab w:val="left" w:pos="3400"/>
        </w:tabs>
        <w:rPr>
          <w:b/>
          <w:sz w:val="36"/>
          <w:szCs w:val="36"/>
        </w:rPr>
      </w:pPr>
      <w:r w:rsidRPr="00DC4533">
        <w:rPr>
          <w:b/>
          <w:sz w:val="36"/>
          <w:szCs w:val="36"/>
        </w:rPr>
        <w:t>3.2: Monitoring and recording file:</w:t>
      </w:r>
    </w:p>
    <w:p w:rsidR="00AF35D9" w:rsidRPr="00DC4533" w:rsidRDefault="00AF35D9" w:rsidP="00AF35D9">
      <w:pPr>
        <w:pStyle w:val="List2"/>
        <w:tabs>
          <w:tab w:val="clear" w:pos="680"/>
        </w:tabs>
        <w:spacing w:before="0" w:after="0"/>
        <w:rPr>
          <w:sz w:val="36"/>
          <w:szCs w:val="36"/>
        </w:rPr>
      </w:pPr>
      <w:r w:rsidRPr="00DC4533">
        <w:rPr>
          <w:sz w:val="36"/>
          <w:szCs w:val="36"/>
        </w:rPr>
        <w:t xml:space="preserve">   Monitoring and recording file and record movements </w:t>
      </w:r>
      <w:r w:rsidRPr="00DC4533">
        <w:rPr>
          <w:rStyle w:val="BoldandItalics"/>
          <w:b w:val="0"/>
          <w:sz w:val="36"/>
          <w:szCs w:val="36"/>
        </w:rPr>
        <w:t>producing document</w:t>
      </w:r>
      <w:r w:rsidRPr="00DC4533">
        <w:rPr>
          <w:sz w:val="36"/>
          <w:szCs w:val="36"/>
        </w:rPr>
        <w:t xml:space="preserve"> accurately, clearly and concisely, in accordance with industry, organization and legislative requirements and timeframes;</w:t>
      </w:r>
    </w:p>
    <w:p w:rsidR="002E4EF9" w:rsidRPr="00DC4533" w:rsidRDefault="002E4EF9" w:rsidP="002E4EF9">
      <w:pPr>
        <w:tabs>
          <w:tab w:val="left" w:pos="3400"/>
        </w:tabs>
        <w:rPr>
          <w:sz w:val="36"/>
          <w:szCs w:val="36"/>
        </w:rPr>
      </w:pPr>
      <w:r w:rsidRPr="00DC4533">
        <w:rPr>
          <w:sz w:val="36"/>
          <w:szCs w:val="36"/>
        </w:rPr>
        <w:t>Monitor and record privileged user activity</w:t>
      </w:r>
    </w:p>
    <w:p w:rsidR="002E4EF9" w:rsidRPr="00DC4533" w:rsidRDefault="002E4EF9" w:rsidP="002E4EF9">
      <w:pPr>
        <w:tabs>
          <w:tab w:val="left" w:pos="3400"/>
        </w:tabs>
        <w:rPr>
          <w:sz w:val="36"/>
          <w:szCs w:val="36"/>
        </w:rPr>
      </w:pPr>
      <w:r w:rsidRPr="00DC4533">
        <w:rPr>
          <w:sz w:val="36"/>
          <w:szCs w:val="36"/>
        </w:rPr>
        <w:t xml:space="preserve">Administrative users require privileged account access in their day-to-day roles to maintain systems, perform upgrades and troubleshoot issues. However, these users can also misuse their </w:t>
      </w:r>
      <w:r w:rsidRPr="00DC4533">
        <w:rPr>
          <w:sz w:val="36"/>
          <w:szCs w:val="36"/>
        </w:rPr>
        <w:lastRenderedPageBreak/>
        <w:t xml:space="preserve">privileges to gain unauthorized access to sensitive information or cause damage to the IT environment. </w:t>
      </w:r>
    </w:p>
    <w:p w:rsidR="002E4EF9" w:rsidRPr="00DC4533" w:rsidRDefault="002E4EF9" w:rsidP="002E4EF9">
      <w:pPr>
        <w:tabs>
          <w:tab w:val="left" w:pos="3400"/>
        </w:tabs>
        <w:rPr>
          <w:sz w:val="36"/>
          <w:szCs w:val="36"/>
        </w:rPr>
      </w:pPr>
    </w:p>
    <w:p w:rsidR="005A466C" w:rsidRPr="00DC4533" w:rsidRDefault="00270E6A" w:rsidP="005A466C">
      <w:pPr>
        <w:tabs>
          <w:tab w:val="left" w:pos="3400"/>
        </w:tabs>
        <w:rPr>
          <w:sz w:val="36"/>
          <w:szCs w:val="36"/>
        </w:rPr>
      </w:pPr>
      <w:r w:rsidRPr="00DC4533">
        <w:rPr>
          <w:sz w:val="36"/>
          <w:szCs w:val="36"/>
        </w:rPr>
        <w:t>Pre-integrated to the customer Interaction center (CIC) from Interactive intelligence, interaction r</w:t>
      </w:r>
      <w:r w:rsidR="005A466C" w:rsidRPr="00DC4533">
        <w:rPr>
          <w:sz w:val="36"/>
          <w:szCs w:val="36"/>
        </w:rPr>
        <w:t>ecorder provides complete quality assessment control in one environment for recording and archiving phone calls along with emails, faxes, web chat and workflow. More than simply a recording tool, Interaction Recorder provides innovative agent scoring features that will simplify your agent performance tracking and quality assessment processes. Out-of-the-box reports facilitate the measurement of team and individual scoring results. Additionally,</w:t>
      </w:r>
      <w:r w:rsidRPr="00DC4533">
        <w:rPr>
          <w:sz w:val="36"/>
          <w:szCs w:val="36"/>
        </w:rPr>
        <w:t> intuitive</w:t>
      </w:r>
      <w:r w:rsidR="005A466C" w:rsidRPr="00DC4533">
        <w:rPr>
          <w:sz w:val="36"/>
          <w:szCs w:val="36"/>
        </w:rPr>
        <w:t xml:space="preserve"> categorization and retrieval features ease recording file management.</w:t>
      </w:r>
    </w:p>
    <w:p w:rsidR="005A466C" w:rsidRPr="00DC4533" w:rsidRDefault="005A466C" w:rsidP="005A466C">
      <w:pPr>
        <w:tabs>
          <w:tab w:val="left" w:pos="3400"/>
        </w:tabs>
        <w:rPr>
          <w:sz w:val="36"/>
          <w:szCs w:val="36"/>
        </w:rPr>
      </w:pPr>
    </w:p>
    <w:p w:rsidR="005A466C" w:rsidRPr="00DC4533" w:rsidRDefault="005A466C" w:rsidP="005A466C">
      <w:pPr>
        <w:tabs>
          <w:tab w:val="left" w:pos="3400"/>
        </w:tabs>
        <w:rPr>
          <w:sz w:val="36"/>
          <w:szCs w:val="36"/>
        </w:rPr>
      </w:pPr>
      <w:r w:rsidRPr="00DC4533">
        <w:rPr>
          <w:sz w:val="36"/>
          <w:szCs w:val="36"/>
        </w:rPr>
        <w:t>Ever</w:t>
      </w:r>
      <w:r w:rsidR="00270E6A" w:rsidRPr="00DC4533">
        <w:rPr>
          <w:sz w:val="36"/>
          <w:szCs w:val="36"/>
        </w:rPr>
        <w:t>y step of the way, interaction r</w:t>
      </w:r>
      <w:r w:rsidRPr="00DC4533">
        <w:rPr>
          <w:sz w:val="36"/>
          <w:szCs w:val="36"/>
        </w:rPr>
        <w:t xml:space="preserve">ecorder helps improve customer service standards, optimizes agent and manager performance, promotes compliance, validates sales orders and resolves </w:t>
      </w:r>
      <w:r w:rsidR="008A3788" w:rsidRPr="00DC4533">
        <w:rPr>
          <w:sz w:val="36"/>
          <w:szCs w:val="36"/>
        </w:rPr>
        <w:t>discrepancy</w:t>
      </w:r>
      <w:r w:rsidRPr="00DC4533">
        <w:rPr>
          <w:sz w:val="36"/>
          <w:szCs w:val="36"/>
        </w:rPr>
        <w:t>. Interaction Recorder upgrades literally every aspect of your interaction process between your agents, your business and your clients.</w:t>
      </w:r>
    </w:p>
    <w:p w:rsidR="005A466C" w:rsidRPr="00DC4533" w:rsidRDefault="005A466C" w:rsidP="005A466C">
      <w:pPr>
        <w:tabs>
          <w:tab w:val="left" w:pos="3400"/>
        </w:tabs>
        <w:rPr>
          <w:b/>
          <w:sz w:val="36"/>
          <w:szCs w:val="36"/>
        </w:rPr>
      </w:pPr>
    </w:p>
    <w:p w:rsidR="005A466C" w:rsidRPr="00DC4533" w:rsidRDefault="005A466C" w:rsidP="005A466C">
      <w:pPr>
        <w:tabs>
          <w:tab w:val="left" w:pos="3400"/>
        </w:tabs>
        <w:rPr>
          <w:b/>
          <w:sz w:val="36"/>
          <w:szCs w:val="36"/>
        </w:rPr>
      </w:pPr>
      <w:r w:rsidRPr="00DC4533">
        <w:rPr>
          <w:b/>
          <w:sz w:val="36"/>
          <w:szCs w:val="36"/>
        </w:rPr>
        <w:t>Recording selection interface</w:t>
      </w:r>
    </w:p>
    <w:p w:rsidR="005A466C" w:rsidRPr="00DC4533" w:rsidRDefault="005A466C" w:rsidP="005A466C">
      <w:pPr>
        <w:tabs>
          <w:tab w:val="left" w:pos="3400"/>
        </w:tabs>
        <w:rPr>
          <w:sz w:val="36"/>
          <w:szCs w:val="36"/>
        </w:rPr>
      </w:pPr>
    </w:p>
    <w:p w:rsidR="005A466C" w:rsidRPr="00DC4533" w:rsidRDefault="005A466C" w:rsidP="005A466C">
      <w:pPr>
        <w:tabs>
          <w:tab w:val="left" w:pos="3400"/>
        </w:tabs>
        <w:rPr>
          <w:sz w:val="36"/>
          <w:szCs w:val="36"/>
        </w:rPr>
      </w:pPr>
      <w:r w:rsidRPr="00DC4533">
        <w:rPr>
          <w:sz w:val="36"/>
          <w:szCs w:val="36"/>
        </w:rPr>
        <w:t>You can choose specific interactions for automatic recording and establish recording rules b</w:t>
      </w:r>
      <w:r w:rsidR="00270E6A" w:rsidRPr="00DC4533">
        <w:rPr>
          <w:sz w:val="36"/>
          <w:szCs w:val="36"/>
        </w:rPr>
        <w:t>ased on business requirements. The</w:t>
      </w:r>
      <w:r w:rsidRPr="00DC4533">
        <w:rPr>
          <w:sz w:val="36"/>
          <w:szCs w:val="36"/>
        </w:rPr>
        <w:t xml:space="preserve"> Recording Selection interface is a component of CIC’s inh</w:t>
      </w:r>
      <w:r w:rsidR="008A3788" w:rsidRPr="00DC4533">
        <w:rPr>
          <w:sz w:val="36"/>
          <w:szCs w:val="36"/>
        </w:rPr>
        <w:t>erent Interaction Administrator</w:t>
      </w:r>
      <w:r w:rsidRPr="00DC4533">
        <w:rPr>
          <w:sz w:val="36"/>
          <w:szCs w:val="36"/>
        </w:rPr>
        <w:t xml:space="preserve"> configuration interface.</w:t>
      </w:r>
    </w:p>
    <w:p w:rsidR="005A466C" w:rsidRPr="00DC4533" w:rsidRDefault="005A466C" w:rsidP="005A466C">
      <w:pPr>
        <w:tabs>
          <w:tab w:val="left" w:pos="3400"/>
        </w:tabs>
        <w:rPr>
          <w:sz w:val="36"/>
          <w:szCs w:val="36"/>
        </w:rPr>
      </w:pPr>
    </w:p>
    <w:p w:rsidR="005A466C" w:rsidRPr="00DC4533" w:rsidRDefault="005A466C" w:rsidP="005A466C">
      <w:pPr>
        <w:tabs>
          <w:tab w:val="left" w:pos="3400"/>
        </w:tabs>
        <w:rPr>
          <w:sz w:val="36"/>
          <w:szCs w:val="36"/>
        </w:rPr>
      </w:pPr>
      <w:r w:rsidRPr="00DC4533">
        <w:rPr>
          <w:sz w:val="36"/>
          <w:szCs w:val="36"/>
        </w:rPr>
        <w:t>Categorizing recording files</w:t>
      </w:r>
    </w:p>
    <w:p w:rsidR="005A466C" w:rsidRPr="00DC4533" w:rsidRDefault="005A466C" w:rsidP="005A466C">
      <w:pPr>
        <w:tabs>
          <w:tab w:val="left" w:pos="3400"/>
        </w:tabs>
        <w:rPr>
          <w:sz w:val="36"/>
          <w:szCs w:val="36"/>
        </w:rPr>
      </w:pPr>
    </w:p>
    <w:p w:rsidR="00F006FB" w:rsidRDefault="005A466C" w:rsidP="0089426A">
      <w:pPr>
        <w:tabs>
          <w:tab w:val="left" w:pos="3400"/>
        </w:tabs>
        <w:rPr>
          <w:sz w:val="36"/>
          <w:szCs w:val="36"/>
        </w:rPr>
      </w:pPr>
      <w:r w:rsidRPr="00DC4533">
        <w:rPr>
          <w:sz w:val="36"/>
          <w:szCs w:val="36"/>
        </w:rPr>
        <w:t>Numerous Adapt clients also categorize recording files in Interaction Administrator to speed their file search and retrieval processes. They also frequently opt to apply security rules to limit access to authorized users only.</w:t>
      </w:r>
      <w:bookmarkStart w:id="0" w:name="_GoBack"/>
      <w:bookmarkEnd w:id="0"/>
    </w:p>
    <w:p w:rsidR="00F006FB" w:rsidRPr="000F0C00" w:rsidRDefault="00F006FB" w:rsidP="00912B46">
      <w:pPr>
        <w:rPr>
          <w:b/>
          <w:sz w:val="36"/>
          <w:szCs w:val="36"/>
        </w:rPr>
      </w:pPr>
    </w:p>
    <w:p w:rsidR="00912B46" w:rsidRPr="000F0C00" w:rsidRDefault="000F0C00" w:rsidP="00912B46">
      <w:pPr>
        <w:rPr>
          <w:b/>
          <w:sz w:val="36"/>
          <w:szCs w:val="36"/>
        </w:rPr>
      </w:pPr>
      <w:r w:rsidRPr="000F0C00">
        <w:rPr>
          <w:b/>
          <w:sz w:val="36"/>
          <w:szCs w:val="36"/>
        </w:rPr>
        <w:t>Assignment</w:t>
      </w:r>
      <w:r w:rsidR="00F92789" w:rsidRPr="000F0C00">
        <w:rPr>
          <w:b/>
          <w:sz w:val="36"/>
          <w:szCs w:val="36"/>
        </w:rPr>
        <w:t xml:space="preserve"> for</w:t>
      </w:r>
      <w:r w:rsidR="00F006FB" w:rsidRPr="000F0C00">
        <w:rPr>
          <w:b/>
          <w:sz w:val="36"/>
          <w:szCs w:val="36"/>
        </w:rPr>
        <w:t xml:space="preserve"> level -3 (50%)</w:t>
      </w:r>
    </w:p>
    <w:p w:rsidR="00CC4174" w:rsidRPr="0020227B" w:rsidRDefault="0020227B" w:rsidP="0020227B">
      <w:pPr>
        <w:rPr>
          <w:sz w:val="36"/>
          <w:szCs w:val="36"/>
        </w:rPr>
      </w:pPr>
      <w:r>
        <w:rPr>
          <w:sz w:val="36"/>
          <w:szCs w:val="36"/>
        </w:rPr>
        <w:t xml:space="preserve">1, what is the main </w:t>
      </w:r>
      <w:r w:rsidR="00912B46" w:rsidRPr="0020227B">
        <w:rPr>
          <w:sz w:val="36"/>
          <w:szCs w:val="36"/>
        </w:rPr>
        <w:t>Reaso</w:t>
      </w:r>
      <w:r>
        <w:rPr>
          <w:sz w:val="36"/>
          <w:szCs w:val="36"/>
        </w:rPr>
        <w:t>n for reject credit application?</w:t>
      </w:r>
    </w:p>
    <w:p w:rsidR="00CC4174" w:rsidRPr="0020227B" w:rsidRDefault="0020227B" w:rsidP="00CC4174">
      <w:pPr>
        <w:autoSpaceDE w:val="0"/>
        <w:autoSpaceDN w:val="0"/>
        <w:adjustRightInd w:val="0"/>
        <w:rPr>
          <w:rFonts w:eastAsia="AdvPERP"/>
          <w:sz w:val="36"/>
          <w:szCs w:val="36"/>
          <w:lang w:eastAsia="en-US"/>
        </w:rPr>
      </w:pPr>
      <w:r>
        <w:rPr>
          <w:sz w:val="36"/>
          <w:szCs w:val="36"/>
        </w:rPr>
        <w:t xml:space="preserve">2, what are </w:t>
      </w:r>
      <w:r w:rsidRPr="0020227B">
        <w:rPr>
          <w:rFonts w:eastAsia="AdvPERP"/>
          <w:sz w:val="36"/>
          <w:szCs w:val="36"/>
          <w:lang w:eastAsia="en-US"/>
        </w:rPr>
        <w:t>Factors</w:t>
      </w:r>
      <w:r w:rsidR="00CC4174" w:rsidRPr="0020227B">
        <w:rPr>
          <w:rFonts w:eastAsia="AdvPERP"/>
          <w:sz w:val="36"/>
          <w:szCs w:val="36"/>
          <w:lang w:eastAsia="en-US"/>
        </w:rPr>
        <w:t xml:space="preserve"> should be taken into account in the segmentation of credit approval processes</w:t>
      </w:r>
      <w:r>
        <w:rPr>
          <w:rFonts w:eastAsia="AdvPERP"/>
          <w:sz w:val="36"/>
          <w:szCs w:val="36"/>
          <w:lang w:eastAsia="en-US"/>
        </w:rPr>
        <w:t>?</w:t>
      </w:r>
    </w:p>
    <w:p w:rsidR="00AF35D9" w:rsidRDefault="0020227B" w:rsidP="00CC4174">
      <w:pPr>
        <w:rPr>
          <w:sz w:val="36"/>
          <w:szCs w:val="36"/>
        </w:rPr>
      </w:pPr>
      <w:r>
        <w:rPr>
          <w:sz w:val="36"/>
          <w:szCs w:val="36"/>
        </w:rPr>
        <w:t>3, what are the criteria for credit?</w:t>
      </w:r>
    </w:p>
    <w:p w:rsidR="0020227B" w:rsidRDefault="0020227B" w:rsidP="00CC4174">
      <w:pPr>
        <w:rPr>
          <w:sz w:val="36"/>
          <w:szCs w:val="36"/>
        </w:rPr>
      </w:pPr>
      <w:r>
        <w:rPr>
          <w:sz w:val="36"/>
          <w:szCs w:val="36"/>
        </w:rPr>
        <w:t>4,dicuss and explain about application for credit?</w:t>
      </w:r>
    </w:p>
    <w:p w:rsidR="0089426A" w:rsidRDefault="0089426A" w:rsidP="00CC4174">
      <w:pPr>
        <w:rPr>
          <w:sz w:val="36"/>
          <w:szCs w:val="36"/>
        </w:rPr>
      </w:pPr>
    </w:p>
    <w:p w:rsidR="0089426A" w:rsidRDefault="0089426A" w:rsidP="00CC4174">
      <w:pPr>
        <w:rPr>
          <w:b/>
          <w:sz w:val="36"/>
          <w:szCs w:val="36"/>
        </w:rPr>
      </w:pPr>
    </w:p>
    <w:p w:rsidR="0089426A" w:rsidRDefault="0089426A" w:rsidP="00CC4174">
      <w:pPr>
        <w:rPr>
          <w:b/>
          <w:sz w:val="36"/>
          <w:szCs w:val="36"/>
        </w:rPr>
      </w:pPr>
    </w:p>
    <w:p w:rsidR="0089426A" w:rsidRPr="0089426A" w:rsidRDefault="0089426A" w:rsidP="00CC4174">
      <w:pPr>
        <w:rPr>
          <w:b/>
          <w:sz w:val="36"/>
          <w:szCs w:val="36"/>
        </w:rPr>
      </w:pPr>
      <w:r w:rsidRPr="0089426A">
        <w:rPr>
          <w:b/>
          <w:sz w:val="36"/>
          <w:szCs w:val="36"/>
        </w:rPr>
        <w:t xml:space="preserve">Notice: all </w:t>
      </w:r>
      <w:r w:rsidR="001260A1" w:rsidRPr="0089426A">
        <w:rPr>
          <w:b/>
          <w:sz w:val="36"/>
          <w:szCs w:val="36"/>
        </w:rPr>
        <w:t>students</w:t>
      </w:r>
      <w:r w:rsidRPr="0089426A">
        <w:rPr>
          <w:b/>
          <w:sz w:val="36"/>
          <w:szCs w:val="36"/>
        </w:rPr>
        <w:t xml:space="preserve"> must be summit this assignment after two </w:t>
      </w:r>
      <w:r w:rsidR="001260A1" w:rsidRPr="0089426A">
        <w:rPr>
          <w:b/>
          <w:sz w:val="36"/>
          <w:szCs w:val="36"/>
        </w:rPr>
        <w:t>weeks.</w:t>
      </w:r>
    </w:p>
    <w:sectPr w:rsidR="0089426A" w:rsidRPr="0089426A" w:rsidSect="00620C23">
      <w:headerReference w:type="default" r:id="rId9"/>
      <w:footerReference w:type="default" r:id="rId10"/>
      <w:pgSz w:w="12240" w:h="15840"/>
      <w:pgMar w:top="63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48B" w:rsidRDefault="001E448B" w:rsidP="00DF5E85">
      <w:r>
        <w:separator/>
      </w:r>
    </w:p>
  </w:endnote>
  <w:endnote w:type="continuationSeparator" w:id="1">
    <w:p w:rsidR="001E448B" w:rsidRDefault="001E448B" w:rsidP="00DF5E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PERP">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B7" w:rsidRDefault="00263DAB">
    <w:pPr>
      <w:pStyle w:val="Footer"/>
      <w:pBdr>
        <w:top w:val="thinThickSmallGap" w:sz="24" w:space="1" w:color="622423" w:themeColor="accent2" w:themeShade="7F"/>
      </w:pBdr>
      <w:rPr>
        <w:b/>
      </w:rPr>
    </w:pPr>
    <w:r>
      <w:rPr>
        <w:b/>
      </w:rPr>
      <w:t>PREPARED</w:t>
    </w:r>
    <w:r w:rsidR="00E10EB7" w:rsidRPr="00E10EB7">
      <w:rPr>
        <w:b/>
      </w:rPr>
      <w:t xml:space="preserve"> By:</w:t>
    </w:r>
    <w:r>
      <w:rPr>
        <w:b/>
      </w:rPr>
      <w:t xml:space="preserve"> YARED.A</w:t>
    </w:r>
  </w:p>
  <w:p w:rsidR="00E10EB7" w:rsidRDefault="00E10EB7">
    <w:pPr>
      <w:pStyle w:val="Footer"/>
      <w:pBdr>
        <w:top w:val="thinThickSmallGap" w:sz="24" w:space="1" w:color="622423" w:themeColor="accent2" w:themeShade="7F"/>
      </w:pBdr>
      <w:rPr>
        <w:rFonts w:asciiTheme="majorHAnsi" w:hAnsiTheme="majorHAnsi"/>
      </w:rPr>
    </w:pPr>
    <w:r w:rsidRPr="00BC332C">
      <w:rPr>
        <w:rFonts w:asciiTheme="majorHAnsi" w:hAnsiTheme="majorHAnsi"/>
        <w:b/>
        <w:sz w:val="22"/>
      </w:rPr>
      <w:ptab w:relativeTo="margin" w:alignment="right" w:leader="none"/>
    </w:r>
    <w:r w:rsidRPr="00BC332C">
      <w:rPr>
        <w:rFonts w:asciiTheme="majorHAnsi" w:hAnsiTheme="majorHAnsi"/>
        <w:b/>
        <w:sz w:val="22"/>
      </w:rPr>
      <w:t>Page</w:t>
    </w:r>
    <w:r w:rsidR="00B7670C" w:rsidRPr="00B7670C">
      <w:fldChar w:fldCharType="begin"/>
    </w:r>
    <w:r w:rsidR="00086F7F">
      <w:instrText xml:space="preserve"> PAGE   \* MERGEFORMAT </w:instrText>
    </w:r>
    <w:r w:rsidR="00B7670C" w:rsidRPr="00B7670C">
      <w:fldChar w:fldCharType="separate"/>
    </w:r>
    <w:r w:rsidR="00AC34DA" w:rsidRPr="00AC34DA">
      <w:rPr>
        <w:rFonts w:asciiTheme="majorHAnsi" w:hAnsiTheme="majorHAnsi"/>
        <w:noProof/>
      </w:rPr>
      <w:t>1</w:t>
    </w:r>
    <w:r w:rsidR="00B7670C">
      <w:rPr>
        <w:rFonts w:asciiTheme="majorHAnsi" w:hAnsiTheme="majorHAnsi"/>
        <w:noProof/>
      </w:rPr>
      <w:fldChar w:fldCharType="end"/>
    </w:r>
  </w:p>
  <w:p w:rsidR="00A33FFD" w:rsidRDefault="00A33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48B" w:rsidRDefault="001E448B" w:rsidP="00DF5E85">
      <w:r>
        <w:separator/>
      </w:r>
    </w:p>
  </w:footnote>
  <w:footnote w:type="continuationSeparator" w:id="1">
    <w:p w:rsidR="001E448B" w:rsidRDefault="001E448B" w:rsidP="00DF5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E10EB7">
      <w:trPr>
        <w:trHeight w:val="288"/>
      </w:trPr>
      <w:sdt>
        <w:sdtPr>
          <w:rPr>
            <w:rFonts w:asciiTheme="majorHAnsi" w:eastAsiaTheme="majorEastAsia" w:hAnsiTheme="majorHAnsi" w:cstheme="majorBidi"/>
            <w:b/>
            <w:szCs w:val="36"/>
          </w:rPr>
          <w:alias w:val="Title"/>
          <w:id w:val="77761602"/>
          <w:placeholder>
            <w:docPart w:val="49D210D1DA154428B1C9746114ABFFC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10EB7" w:rsidRDefault="00AC34DA" w:rsidP="00B56605">
              <w:pPr>
                <w:pStyle w:val="Header"/>
                <w:rPr>
                  <w:rFonts w:asciiTheme="majorHAnsi" w:eastAsiaTheme="majorEastAsia" w:hAnsiTheme="majorHAnsi" w:cstheme="majorBidi"/>
                  <w:sz w:val="36"/>
                  <w:szCs w:val="36"/>
                </w:rPr>
              </w:pPr>
              <w:r>
                <w:rPr>
                  <w:rFonts w:asciiTheme="majorHAnsi" w:eastAsiaTheme="majorEastAsia" w:hAnsiTheme="majorHAnsi" w:cstheme="majorBidi"/>
                  <w:b/>
                  <w:szCs w:val="36"/>
                </w:rPr>
                <w:t>GT COLLEGE                                                                                                                                                 Process Application for Credit  Notes</w:t>
              </w:r>
            </w:p>
          </w:tc>
        </w:sdtContent>
      </w:sdt>
      <w:sdt>
        <w:sdtPr>
          <w:rPr>
            <w:rFonts w:asciiTheme="majorHAnsi" w:eastAsiaTheme="majorEastAsia" w:hAnsiTheme="majorHAnsi" w:cstheme="majorBidi"/>
            <w:b/>
            <w:bCs/>
            <w:color w:val="4F81BD" w:themeColor="accent1"/>
            <w:sz w:val="22"/>
            <w:szCs w:val="36"/>
          </w:rPr>
          <w:alias w:val="Year"/>
          <w:id w:val="77761609"/>
          <w:placeholder>
            <w:docPart w:val="E5625EAED0A94E21BED6E89E00E186FA"/>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tc>
            <w:tcPr>
              <w:tcW w:w="1105" w:type="dxa"/>
            </w:tcPr>
            <w:p w:rsidR="00E10EB7" w:rsidRDefault="00CC438B" w:rsidP="00E10EB7">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2"/>
                  <w:szCs w:val="36"/>
                </w:rPr>
                <w:t>2016</w:t>
              </w:r>
            </w:p>
          </w:tc>
        </w:sdtContent>
      </w:sdt>
    </w:tr>
  </w:tbl>
  <w:p w:rsidR="00E10EB7" w:rsidRDefault="00E10E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D4D"/>
    <w:multiLevelType w:val="hybridMultilevel"/>
    <w:tmpl w:val="FA147890"/>
    <w:lvl w:ilvl="0" w:tplc="0409000B">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
    <w:nsid w:val="09936E81"/>
    <w:multiLevelType w:val="hybridMultilevel"/>
    <w:tmpl w:val="12F23164"/>
    <w:lvl w:ilvl="0" w:tplc="0409000B">
      <w:start w:val="1"/>
      <w:numFmt w:val="bullet"/>
      <w:lvlText w:val=""/>
      <w:lvlJc w:val="left"/>
      <w:pPr>
        <w:ind w:left="2112" w:hanging="360"/>
      </w:pPr>
      <w:rPr>
        <w:rFonts w:ascii="Wingdings" w:hAnsi="Wingdings"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2">
    <w:nsid w:val="104728CA"/>
    <w:multiLevelType w:val="hybridMultilevel"/>
    <w:tmpl w:val="E950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02F19"/>
    <w:multiLevelType w:val="hybridMultilevel"/>
    <w:tmpl w:val="F6A82290"/>
    <w:lvl w:ilvl="0" w:tplc="621C68E4">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51802"/>
    <w:multiLevelType w:val="hybridMultilevel"/>
    <w:tmpl w:val="5A0A8A40"/>
    <w:lvl w:ilvl="0" w:tplc="04090003">
      <w:start w:val="1"/>
      <w:numFmt w:val="bullet"/>
      <w:lvlText w:val="o"/>
      <w:lvlJc w:val="left"/>
      <w:pPr>
        <w:ind w:left="2627" w:hanging="360"/>
      </w:pPr>
      <w:rPr>
        <w:rFonts w:ascii="Courier New" w:hAnsi="Courier New" w:cs="Courier New" w:hint="default"/>
      </w:rPr>
    </w:lvl>
    <w:lvl w:ilvl="1" w:tplc="04090003" w:tentative="1">
      <w:start w:val="1"/>
      <w:numFmt w:val="bullet"/>
      <w:lvlText w:val="o"/>
      <w:lvlJc w:val="left"/>
      <w:pPr>
        <w:ind w:left="3347" w:hanging="360"/>
      </w:pPr>
      <w:rPr>
        <w:rFonts w:ascii="Courier New" w:hAnsi="Courier New" w:cs="Courier New" w:hint="default"/>
      </w:rPr>
    </w:lvl>
    <w:lvl w:ilvl="2" w:tplc="04090005" w:tentative="1">
      <w:start w:val="1"/>
      <w:numFmt w:val="bullet"/>
      <w:lvlText w:val=""/>
      <w:lvlJc w:val="left"/>
      <w:pPr>
        <w:ind w:left="4067" w:hanging="360"/>
      </w:pPr>
      <w:rPr>
        <w:rFonts w:ascii="Wingdings" w:hAnsi="Wingdings" w:hint="default"/>
      </w:rPr>
    </w:lvl>
    <w:lvl w:ilvl="3" w:tplc="04090001" w:tentative="1">
      <w:start w:val="1"/>
      <w:numFmt w:val="bullet"/>
      <w:lvlText w:val=""/>
      <w:lvlJc w:val="left"/>
      <w:pPr>
        <w:ind w:left="4787" w:hanging="360"/>
      </w:pPr>
      <w:rPr>
        <w:rFonts w:ascii="Symbol" w:hAnsi="Symbol" w:hint="default"/>
      </w:rPr>
    </w:lvl>
    <w:lvl w:ilvl="4" w:tplc="04090003" w:tentative="1">
      <w:start w:val="1"/>
      <w:numFmt w:val="bullet"/>
      <w:lvlText w:val="o"/>
      <w:lvlJc w:val="left"/>
      <w:pPr>
        <w:ind w:left="5507" w:hanging="360"/>
      </w:pPr>
      <w:rPr>
        <w:rFonts w:ascii="Courier New" w:hAnsi="Courier New" w:cs="Courier New" w:hint="default"/>
      </w:rPr>
    </w:lvl>
    <w:lvl w:ilvl="5" w:tplc="04090005" w:tentative="1">
      <w:start w:val="1"/>
      <w:numFmt w:val="bullet"/>
      <w:lvlText w:val=""/>
      <w:lvlJc w:val="left"/>
      <w:pPr>
        <w:ind w:left="6227" w:hanging="360"/>
      </w:pPr>
      <w:rPr>
        <w:rFonts w:ascii="Wingdings" w:hAnsi="Wingdings" w:hint="default"/>
      </w:rPr>
    </w:lvl>
    <w:lvl w:ilvl="6" w:tplc="04090001" w:tentative="1">
      <w:start w:val="1"/>
      <w:numFmt w:val="bullet"/>
      <w:lvlText w:val=""/>
      <w:lvlJc w:val="left"/>
      <w:pPr>
        <w:ind w:left="6947" w:hanging="360"/>
      </w:pPr>
      <w:rPr>
        <w:rFonts w:ascii="Symbol" w:hAnsi="Symbol" w:hint="default"/>
      </w:rPr>
    </w:lvl>
    <w:lvl w:ilvl="7" w:tplc="04090003" w:tentative="1">
      <w:start w:val="1"/>
      <w:numFmt w:val="bullet"/>
      <w:lvlText w:val="o"/>
      <w:lvlJc w:val="left"/>
      <w:pPr>
        <w:ind w:left="7667" w:hanging="360"/>
      </w:pPr>
      <w:rPr>
        <w:rFonts w:ascii="Courier New" w:hAnsi="Courier New" w:cs="Courier New" w:hint="default"/>
      </w:rPr>
    </w:lvl>
    <w:lvl w:ilvl="8" w:tplc="04090005" w:tentative="1">
      <w:start w:val="1"/>
      <w:numFmt w:val="bullet"/>
      <w:lvlText w:val=""/>
      <w:lvlJc w:val="left"/>
      <w:pPr>
        <w:ind w:left="8387" w:hanging="360"/>
      </w:pPr>
      <w:rPr>
        <w:rFonts w:ascii="Wingdings" w:hAnsi="Wingdings" w:hint="default"/>
      </w:rPr>
    </w:lvl>
  </w:abstractNum>
  <w:abstractNum w:abstractNumId="5">
    <w:nsid w:val="3EAA2F96"/>
    <w:multiLevelType w:val="hybridMultilevel"/>
    <w:tmpl w:val="4E58058C"/>
    <w:lvl w:ilvl="0" w:tplc="0778D9B0">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936DB"/>
    <w:multiLevelType w:val="hybridMultilevel"/>
    <w:tmpl w:val="276CCAE4"/>
    <w:lvl w:ilvl="0" w:tplc="0409000B">
      <w:start w:val="1"/>
      <w:numFmt w:val="bullet"/>
      <w:lvlText w:val=""/>
      <w:lvlJc w:val="left"/>
      <w:pPr>
        <w:ind w:left="1313" w:hanging="360"/>
      </w:pPr>
      <w:rPr>
        <w:rFonts w:ascii="Wingdings" w:hAnsi="Wingdings" w:hint="default"/>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7">
    <w:nsid w:val="582A18AB"/>
    <w:multiLevelType w:val="hybridMultilevel"/>
    <w:tmpl w:val="4664B71E"/>
    <w:lvl w:ilvl="0" w:tplc="0409000B">
      <w:start w:val="1"/>
      <w:numFmt w:val="bullet"/>
      <w:lvlText w:val=""/>
      <w:lvlJc w:val="left"/>
      <w:pPr>
        <w:ind w:left="3043" w:hanging="360"/>
      </w:pPr>
      <w:rPr>
        <w:rFonts w:ascii="Wingdings" w:hAnsi="Wingdings" w:hint="default"/>
      </w:rPr>
    </w:lvl>
    <w:lvl w:ilvl="1" w:tplc="04090003" w:tentative="1">
      <w:start w:val="1"/>
      <w:numFmt w:val="bullet"/>
      <w:lvlText w:val="o"/>
      <w:lvlJc w:val="left"/>
      <w:pPr>
        <w:ind w:left="3763" w:hanging="360"/>
      </w:pPr>
      <w:rPr>
        <w:rFonts w:ascii="Courier New" w:hAnsi="Courier New" w:cs="Courier New" w:hint="default"/>
      </w:rPr>
    </w:lvl>
    <w:lvl w:ilvl="2" w:tplc="04090005" w:tentative="1">
      <w:start w:val="1"/>
      <w:numFmt w:val="bullet"/>
      <w:lvlText w:val=""/>
      <w:lvlJc w:val="left"/>
      <w:pPr>
        <w:ind w:left="4483" w:hanging="360"/>
      </w:pPr>
      <w:rPr>
        <w:rFonts w:ascii="Wingdings" w:hAnsi="Wingdings" w:hint="default"/>
      </w:rPr>
    </w:lvl>
    <w:lvl w:ilvl="3" w:tplc="04090001" w:tentative="1">
      <w:start w:val="1"/>
      <w:numFmt w:val="bullet"/>
      <w:lvlText w:val=""/>
      <w:lvlJc w:val="left"/>
      <w:pPr>
        <w:ind w:left="5203" w:hanging="360"/>
      </w:pPr>
      <w:rPr>
        <w:rFonts w:ascii="Symbol" w:hAnsi="Symbol" w:hint="default"/>
      </w:rPr>
    </w:lvl>
    <w:lvl w:ilvl="4" w:tplc="04090003" w:tentative="1">
      <w:start w:val="1"/>
      <w:numFmt w:val="bullet"/>
      <w:lvlText w:val="o"/>
      <w:lvlJc w:val="left"/>
      <w:pPr>
        <w:ind w:left="5923" w:hanging="360"/>
      </w:pPr>
      <w:rPr>
        <w:rFonts w:ascii="Courier New" w:hAnsi="Courier New" w:cs="Courier New" w:hint="default"/>
      </w:rPr>
    </w:lvl>
    <w:lvl w:ilvl="5" w:tplc="04090005" w:tentative="1">
      <w:start w:val="1"/>
      <w:numFmt w:val="bullet"/>
      <w:lvlText w:val=""/>
      <w:lvlJc w:val="left"/>
      <w:pPr>
        <w:ind w:left="6643" w:hanging="360"/>
      </w:pPr>
      <w:rPr>
        <w:rFonts w:ascii="Wingdings" w:hAnsi="Wingdings" w:hint="default"/>
      </w:rPr>
    </w:lvl>
    <w:lvl w:ilvl="6" w:tplc="04090001" w:tentative="1">
      <w:start w:val="1"/>
      <w:numFmt w:val="bullet"/>
      <w:lvlText w:val=""/>
      <w:lvlJc w:val="left"/>
      <w:pPr>
        <w:ind w:left="7363" w:hanging="360"/>
      </w:pPr>
      <w:rPr>
        <w:rFonts w:ascii="Symbol" w:hAnsi="Symbol" w:hint="default"/>
      </w:rPr>
    </w:lvl>
    <w:lvl w:ilvl="7" w:tplc="04090003" w:tentative="1">
      <w:start w:val="1"/>
      <w:numFmt w:val="bullet"/>
      <w:lvlText w:val="o"/>
      <w:lvlJc w:val="left"/>
      <w:pPr>
        <w:ind w:left="8083" w:hanging="360"/>
      </w:pPr>
      <w:rPr>
        <w:rFonts w:ascii="Courier New" w:hAnsi="Courier New" w:cs="Courier New" w:hint="default"/>
      </w:rPr>
    </w:lvl>
    <w:lvl w:ilvl="8" w:tplc="04090005" w:tentative="1">
      <w:start w:val="1"/>
      <w:numFmt w:val="bullet"/>
      <w:lvlText w:val=""/>
      <w:lvlJc w:val="left"/>
      <w:pPr>
        <w:ind w:left="8803" w:hanging="360"/>
      </w:pPr>
      <w:rPr>
        <w:rFonts w:ascii="Wingdings" w:hAnsi="Wingdings" w:hint="default"/>
      </w:rPr>
    </w:lvl>
  </w:abstractNum>
  <w:abstractNum w:abstractNumId="8">
    <w:nsid w:val="6D3F6374"/>
    <w:multiLevelType w:val="multilevel"/>
    <w:tmpl w:val="2632B3A2"/>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9">
    <w:nsid w:val="775D72EC"/>
    <w:multiLevelType w:val="hybridMultilevel"/>
    <w:tmpl w:val="9AE0ECC8"/>
    <w:lvl w:ilvl="0" w:tplc="0409000B">
      <w:start w:val="1"/>
      <w:numFmt w:val="bullet"/>
      <w:lvlText w:val=""/>
      <w:lvlJc w:val="left"/>
      <w:pPr>
        <w:ind w:left="2832" w:hanging="360"/>
      </w:pPr>
      <w:rPr>
        <w:rFonts w:ascii="Wingdings" w:hAnsi="Wingdings" w:hint="default"/>
      </w:rPr>
    </w:lvl>
    <w:lvl w:ilvl="1" w:tplc="04090003" w:tentative="1">
      <w:start w:val="1"/>
      <w:numFmt w:val="bullet"/>
      <w:lvlText w:val="o"/>
      <w:lvlJc w:val="left"/>
      <w:pPr>
        <w:ind w:left="3552" w:hanging="360"/>
      </w:pPr>
      <w:rPr>
        <w:rFonts w:ascii="Courier New" w:hAnsi="Courier New" w:cs="Courier New" w:hint="default"/>
      </w:rPr>
    </w:lvl>
    <w:lvl w:ilvl="2" w:tplc="04090005" w:tentative="1">
      <w:start w:val="1"/>
      <w:numFmt w:val="bullet"/>
      <w:lvlText w:val=""/>
      <w:lvlJc w:val="left"/>
      <w:pPr>
        <w:ind w:left="4272" w:hanging="360"/>
      </w:pPr>
      <w:rPr>
        <w:rFonts w:ascii="Wingdings" w:hAnsi="Wingdings" w:hint="default"/>
      </w:rPr>
    </w:lvl>
    <w:lvl w:ilvl="3" w:tplc="04090001" w:tentative="1">
      <w:start w:val="1"/>
      <w:numFmt w:val="bullet"/>
      <w:lvlText w:val=""/>
      <w:lvlJc w:val="left"/>
      <w:pPr>
        <w:ind w:left="4992" w:hanging="360"/>
      </w:pPr>
      <w:rPr>
        <w:rFonts w:ascii="Symbol" w:hAnsi="Symbol" w:hint="default"/>
      </w:rPr>
    </w:lvl>
    <w:lvl w:ilvl="4" w:tplc="04090003" w:tentative="1">
      <w:start w:val="1"/>
      <w:numFmt w:val="bullet"/>
      <w:lvlText w:val="o"/>
      <w:lvlJc w:val="left"/>
      <w:pPr>
        <w:ind w:left="5712" w:hanging="360"/>
      </w:pPr>
      <w:rPr>
        <w:rFonts w:ascii="Courier New" w:hAnsi="Courier New" w:cs="Courier New" w:hint="default"/>
      </w:rPr>
    </w:lvl>
    <w:lvl w:ilvl="5" w:tplc="04090005" w:tentative="1">
      <w:start w:val="1"/>
      <w:numFmt w:val="bullet"/>
      <w:lvlText w:val=""/>
      <w:lvlJc w:val="left"/>
      <w:pPr>
        <w:ind w:left="6432" w:hanging="360"/>
      </w:pPr>
      <w:rPr>
        <w:rFonts w:ascii="Wingdings" w:hAnsi="Wingdings" w:hint="default"/>
      </w:rPr>
    </w:lvl>
    <w:lvl w:ilvl="6" w:tplc="04090001" w:tentative="1">
      <w:start w:val="1"/>
      <w:numFmt w:val="bullet"/>
      <w:lvlText w:val=""/>
      <w:lvlJc w:val="left"/>
      <w:pPr>
        <w:ind w:left="7152" w:hanging="360"/>
      </w:pPr>
      <w:rPr>
        <w:rFonts w:ascii="Symbol" w:hAnsi="Symbol" w:hint="default"/>
      </w:rPr>
    </w:lvl>
    <w:lvl w:ilvl="7" w:tplc="04090003" w:tentative="1">
      <w:start w:val="1"/>
      <w:numFmt w:val="bullet"/>
      <w:lvlText w:val="o"/>
      <w:lvlJc w:val="left"/>
      <w:pPr>
        <w:ind w:left="7872" w:hanging="360"/>
      </w:pPr>
      <w:rPr>
        <w:rFonts w:ascii="Courier New" w:hAnsi="Courier New" w:cs="Courier New" w:hint="default"/>
      </w:rPr>
    </w:lvl>
    <w:lvl w:ilvl="8" w:tplc="04090005" w:tentative="1">
      <w:start w:val="1"/>
      <w:numFmt w:val="bullet"/>
      <w:lvlText w:val=""/>
      <w:lvlJc w:val="left"/>
      <w:pPr>
        <w:ind w:left="8592" w:hanging="360"/>
      </w:pPr>
      <w:rPr>
        <w:rFonts w:ascii="Wingdings" w:hAnsi="Wingdings" w:hint="default"/>
      </w:rPr>
    </w:lvl>
  </w:abstractNum>
  <w:abstractNum w:abstractNumId="10">
    <w:nsid w:val="7C4B169F"/>
    <w:multiLevelType w:val="hybridMultilevel"/>
    <w:tmpl w:val="7444C1F0"/>
    <w:lvl w:ilvl="0" w:tplc="A02E8434">
      <w:start w:val="1"/>
      <w:numFmt w:val="decimal"/>
      <w:lvlText w:val="1.%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55A32"/>
    <w:multiLevelType w:val="hybridMultilevel"/>
    <w:tmpl w:val="1EC6136A"/>
    <w:lvl w:ilvl="0" w:tplc="04090003">
      <w:start w:val="1"/>
      <w:numFmt w:val="bullet"/>
      <w:lvlText w:val="o"/>
      <w:lvlJc w:val="left"/>
      <w:pPr>
        <w:ind w:left="2627" w:hanging="360"/>
      </w:pPr>
      <w:rPr>
        <w:rFonts w:ascii="Courier New" w:hAnsi="Courier New" w:cs="Courier New" w:hint="default"/>
      </w:rPr>
    </w:lvl>
    <w:lvl w:ilvl="1" w:tplc="04090003" w:tentative="1">
      <w:start w:val="1"/>
      <w:numFmt w:val="bullet"/>
      <w:lvlText w:val="o"/>
      <w:lvlJc w:val="left"/>
      <w:pPr>
        <w:ind w:left="3347" w:hanging="360"/>
      </w:pPr>
      <w:rPr>
        <w:rFonts w:ascii="Courier New" w:hAnsi="Courier New" w:cs="Courier New" w:hint="default"/>
      </w:rPr>
    </w:lvl>
    <w:lvl w:ilvl="2" w:tplc="04090005" w:tentative="1">
      <w:start w:val="1"/>
      <w:numFmt w:val="bullet"/>
      <w:lvlText w:val=""/>
      <w:lvlJc w:val="left"/>
      <w:pPr>
        <w:ind w:left="4067" w:hanging="360"/>
      </w:pPr>
      <w:rPr>
        <w:rFonts w:ascii="Wingdings" w:hAnsi="Wingdings" w:hint="default"/>
      </w:rPr>
    </w:lvl>
    <w:lvl w:ilvl="3" w:tplc="04090001" w:tentative="1">
      <w:start w:val="1"/>
      <w:numFmt w:val="bullet"/>
      <w:lvlText w:val=""/>
      <w:lvlJc w:val="left"/>
      <w:pPr>
        <w:ind w:left="4787" w:hanging="360"/>
      </w:pPr>
      <w:rPr>
        <w:rFonts w:ascii="Symbol" w:hAnsi="Symbol" w:hint="default"/>
      </w:rPr>
    </w:lvl>
    <w:lvl w:ilvl="4" w:tplc="04090003" w:tentative="1">
      <w:start w:val="1"/>
      <w:numFmt w:val="bullet"/>
      <w:lvlText w:val="o"/>
      <w:lvlJc w:val="left"/>
      <w:pPr>
        <w:ind w:left="5507" w:hanging="360"/>
      </w:pPr>
      <w:rPr>
        <w:rFonts w:ascii="Courier New" w:hAnsi="Courier New" w:cs="Courier New" w:hint="default"/>
      </w:rPr>
    </w:lvl>
    <w:lvl w:ilvl="5" w:tplc="04090005" w:tentative="1">
      <w:start w:val="1"/>
      <w:numFmt w:val="bullet"/>
      <w:lvlText w:val=""/>
      <w:lvlJc w:val="left"/>
      <w:pPr>
        <w:ind w:left="6227" w:hanging="360"/>
      </w:pPr>
      <w:rPr>
        <w:rFonts w:ascii="Wingdings" w:hAnsi="Wingdings" w:hint="default"/>
      </w:rPr>
    </w:lvl>
    <w:lvl w:ilvl="6" w:tplc="04090001" w:tentative="1">
      <w:start w:val="1"/>
      <w:numFmt w:val="bullet"/>
      <w:lvlText w:val=""/>
      <w:lvlJc w:val="left"/>
      <w:pPr>
        <w:ind w:left="6947" w:hanging="360"/>
      </w:pPr>
      <w:rPr>
        <w:rFonts w:ascii="Symbol" w:hAnsi="Symbol" w:hint="default"/>
      </w:rPr>
    </w:lvl>
    <w:lvl w:ilvl="7" w:tplc="04090003" w:tentative="1">
      <w:start w:val="1"/>
      <w:numFmt w:val="bullet"/>
      <w:lvlText w:val="o"/>
      <w:lvlJc w:val="left"/>
      <w:pPr>
        <w:ind w:left="7667" w:hanging="360"/>
      </w:pPr>
      <w:rPr>
        <w:rFonts w:ascii="Courier New" w:hAnsi="Courier New" w:cs="Courier New" w:hint="default"/>
      </w:rPr>
    </w:lvl>
    <w:lvl w:ilvl="8" w:tplc="04090005" w:tentative="1">
      <w:start w:val="1"/>
      <w:numFmt w:val="bullet"/>
      <w:lvlText w:val=""/>
      <w:lvlJc w:val="left"/>
      <w:pPr>
        <w:ind w:left="8387"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10"/>
  </w:num>
  <w:num w:numId="6">
    <w:abstractNumId w:val="6"/>
  </w:num>
  <w:num w:numId="7">
    <w:abstractNumId w:val="3"/>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A2EBE"/>
    <w:rsid w:val="000104DB"/>
    <w:rsid w:val="00032129"/>
    <w:rsid w:val="000446AE"/>
    <w:rsid w:val="00050508"/>
    <w:rsid w:val="00055545"/>
    <w:rsid w:val="00063A72"/>
    <w:rsid w:val="0006543C"/>
    <w:rsid w:val="0006715A"/>
    <w:rsid w:val="00086F7F"/>
    <w:rsid w:val="00087791"/>
    <w:rsid w:val="00095E39"/>
    <w:rsid w:val="000B5AE8"/>
    <w:rsid w:val="000D7014"/>
    <w:rsid w:val="000D7280"/>
    <w:rsid w:val="000E103E"/>
    <w:rsid w:val="000F0C00"/>
    <w:rsid w:val="000F3B8C"/>
    <w:rsid w:val="000F76B0"/>
    <w:rsid w:val="000F7984"/>
    <w:rsid w:val="00113037"/>
    <w:rsid w:val="00114C22"/>
    <w:rsid w:val="001156E5"/>
    <w:rsid w:val="001260A1"/>
    <w:rsid w:val="0015313E"/>
    <w:rsid w:val="0017231A"/>
    <w:rsid w:val="0017329A"/>
    <w:rsid w:val="001768FE"/>
    <w:rsid w:val="00183CE9"/>
    <w:rsid w:val="001864FC"/>
    <w:rsid w:val="001A73E4"/>
    <w:rsid w:val="001B712C"/>
    <w:rsid w:val="001C40F4"/>
    <w:rsid w:val="001C4587"/>
    <w:rsid w:val="001C57CA"/>
    <w:rsid w:val="001D7492"/>
    <w:rsid w:val="001E448B"/>
    <w:rsid w:val="001F3A6E"/>
    <w:rsid w:val="001F684F"/>
    <w:rsid w:val="0020227B"/>
    <w:rsid w:val="0020333A"/>
    <w:rsid w:val="002235C0"/>
    <w:rsid w:val="00237E2C"/>
    <w:rsid w:val="0024404E"/>
    <w:rsid w:val="00263DAB"/>
    <w:rsid w:val="00265AE6"/>
    <w:rsid w:val="00265E8C"/>
    <w:rsid w:val="0026676E"/>
    <w:rsid w:val="00270E6A"/>
    <w:rsid w:val="0027126D"/>
    <w:rsid w:val="00274517"/>
    <w:rsid w:val="00275972"/>
    <w:rsid w:val="002B3A8C"/>
    <w:rsid w:val="002B3BED"/>
    <w:rsid w:val="002D11A3"/>
    <w:rsid w:val="002D2412"/>
    <w:rsid w:val="002E1F84"/>
    <w:rsid w:val="002E4EF9"/>
    <w:rsid w:val="002F116C"/>
    <w:rsid w:val="002F43FB"/>
    <w:rsid w:val="003054F0"/>
    <w:rsid w:val="0031730A"/>
    <w:rsid w:val="00360101"/>
    <w:rsid w:val="00360E7E"/>
    <w:rsid w:val="00363C41"/>
    <w:rsid w:val="00370E2B"/>
    <w:rsid w:val="00372F55"/>
    <w:rsid w:val="003B0B77"/>
    <w:rsid w:val="003C1124"/>
    <w:rsid w:val="003C71A1"/>
    <w:rsid w:val="003F798B"/>
    <w:rsid w:val="00404A47"/>
    <w:rsid w:val="00417492"/>
    <w:rsid w:val="004267C8"/>
    <w:rsid w:val="00433F1B"/>
    <w:rsid w:val="00434541"/>
    <w:rsid w:val="0046671A"/>
    <w:rsid w:val="00466FCD"/>
    <w:rsid w:val="00481154"/>
    <w:rsid w:val="004975D8"/>
    <w:rsid w:val="004A2EBE"/>
    <w:rsid w:val="004B19CD"/>
    <w:rsid w:val="004F591B"/>
    <w:rsid w:val="00505AC7"/>
    <w:rsid w:val="00506805"/>
    <w:rsid w:val="00527526"/>
    <w:rsid w:val="00560097"/>
    <w:rsid w:val="00586114"/>
    <w:rsid w:val="005975B5"/>
    <w:rsid w:val="00597EE1"/>
    <w:rsid w:val="005A035A"/>
    <w:rsid w:val="005A466C"/>
    <w:rsid w:val="005D4B29"/>
    <w:rsid w:val="005E1DC2"/>
    <w:rsid w:val="005E31AD"/>
    <w:rsid w:val="005E375A"/>
    <w:rsid w:val="005F77E4"/>
    <w:rsid w:val="00602766"/>
    <w:rsid w:val="0060290A"/>
    <w:rsid w:val="00620C23"/>
    <w:rsid w:val="00644A91"/>
    <w:rsid w:val="00645121"/>
    <w:rsid w:val="00656160"/>
    <w:rsid w:val="00691B3C"/>
    <w:rsid w:val="006C5C78"/>
    <w:rsid w:val="006C7003"/>
    <w:rsid w:val="006F106D"/>
    <w:rsid w:val="006F6BA9"/>
    <w:rsid w:val="00711E8F"/>
    <w:rsid w:val="00727AF8"/>
    <w:rsid w:val="00734E32"/>
    <w:rsid w:val="0077327C"/>
    <w:rsid w:val="0078662B"/>
    <w:rsid w:val="00786C42"/>
    <w:rsid w:val="00795AA2"/>
    <w:rsid w:val="007A4C59"/>
    <w:rsid w:val="007A79FB"/>
    <w:rsid w:val="007C2A29"/>
    <w:rsid w:val="007E196D"/>
    <w:rsid w:val="00805516"/>
    <w:rsid w:val="008116CA"/>
    <w:rsid w:val="00831F6F"/>
    <w:rsid w:val="00834BA9"/>
    <w:rsid w:val="00842C67"/>
    <w:rsid w:val="0085043C"/>
    <w:rsid w:val="00860B05"/>
    <w:rsid w:val="00864B12"/>
    <w:rsid w:val="00864D68"/>
    <w:rsid w:val="008719F5"/>
    <w:rsid w:val="00881165"/>
    <w:rsid w:val="0088301A"/>
    <w:rsid w:val="0089426A"/>
    <w:rsid w:val="008A3788"/>
    <w:rsid w:val="008B5289"/>
    <w:rsid w:val="008F1839"/>
    <w:rsid w:val="00912B46"/>
    <w:rsid w:val="0092268C"/>
    <w:rsid w:val="00943F51"/>
    <w:rsid w:val="00953E9D"/>
    <w:rsid w:val="00955880"/>
    <w:rsid w:val="00961F85"/>
    <w:rsid w:val="009628C2"/>
    <w:rsid w:val="00981D9C"/>
    <w:rsid w:val="00995EE7"/>
    <w:rsid w:val="00996E86"/>
    <w:rsid w:val="009A2205"/>
    <w:rsid w:val="009B0C72"/>
    <w:rsid w:val="009B3962"/>
    <w:rsid w:val="009B7F58"/>
    <w:rsid w:val="009C1992"/>
    <w:rsid w:val="009C5C64"/>
    <w:rsid w:val="009C5D49"/>
    <w:rsid w:val="009F18AB"/>
    <w:rsid w:val="009F3AD2"/>
    <w:rsid w:val="009F5D27"/>
    <w:rsid w:val="00A06FBE"/>
    <w:rsid w:val="00A33FFD"/>
    <w:rsid w:val="00A36A74"/>
    <w:rsid w:val="00A43386"/>
    <w:rsid w:val="00A77CD3"/>
    <w:rsid w:val="00A80457"/>
    <w:rsid w:val="00A83D9D"/>
    <w:rsid w:val="00A86CD9"/>
    <w:rsid w:val="00AA1470"/>
    <w:rsid w:val="00AA2753"/>
    <w:rsid w:val="00AB1A91"/>
    <w:rsid w:val="00AB3AA4"/>
    <w:rsid w:val="00AB579C"/>
    <w:rsid w:val="00AC34DA"/>
    <w:rsid w:val="00AD48A2"/>
    <w:rsid w:val="00AE516F"/>
    <w:rsid w:val="00AF35D9"/>
    <w:rsid w:val="00B2106F"/>
    <w:rsid w:val="00B25E47"/>
    <w:rsid w:val="00B37390"/>
    <w:rsid w:val="00B42179"/>
    <w:rsid w:val="00B50B9D"/>
    <w:rsid w:val="00B51267"/>
    <w:rsid w:val="00B5395A"/>
    <w:rsid w:val="00B564C6"/>
    <w:rsid w:val="00B56605"/>
    <w:rsid w:val="00B620F5"/>
    <w:rsid w:val="00B63605"/>
    <w:rsid w:val="00B7584C"/>
    <w:rsid w:val="00B7670C"/>
    <w:rsid w:val="00BB1B20"/>
    <w:rsid w:val="00BB282A"/>
    <w:rsid w:val="00BB5795"/>
    <w:rsid w:val="00BC2626"/>
    <w:rsid w:val="00BC332C"/>
    <w:rsid w:val="00BF3952"/>
    <w:rsid w:val="00BF610D"/>
    <w:rsid w:val="00C21BC1"/>
    <w:rsid w:val="00C32B0B"/>
    <w:rsid w:val="00C344CD"/>
    <w:rsid w:val="00C41378"/>
    <w:rsid w:val="00C7600F"/>
    <w:rsid w:val="00C76464"/>
    <w:rsid w:val="00C93246"/>
    <w:rsid w:val="00CA155F"/>
    <w:rsid w:val="00CB3C7B"/>
    <w:rsid w:val="00CC4174"/>
    <w:rsid w:val="00CC438B"/>
    <w:rsid w:val="00CE02A0"/>
    <w:rsid w:val="00CE4989"/>
    <w:rsid w:val="00D00642"/>
    <w:rsid w:val="00D0332C"/>
    <w:rsid w:val="00D149E2"/>
    <w:rsid w:val="00D14A3D"/>
    <w:rsid w:val="00D2249A"/>
    <w:rsid w:val="00D26107"/>
    <w:rsid w:val="00D37324"/>
    <w:rsid w:val="00D410D4"/>
    <w:rsid w:val="00D50E87"/>
    <w:rsid w:val="00D5631E"/>
    <w:rsid w:val="00D67534"/>
    <w:rsid w:val="00D7000E"/>
    <w:rsid w:val="00D71B16"/>
    <w:rsid w:val="00D827C6"/>
    <w:rsid w:val="00D863C1"/>
    <w:rsid w:val="00D91F5A"/>
    <w:rsid w:val="00DA0C8F"/>
    <w:rsid w:val="00DC4533"/>
    <w:rsid w:val="00DC656C"/>
    <w:rsid w:val="00DD32B5"/>
    <w:rsid w:val="00DF5E85"/>
    <w:rsid w:val="00E04BE6"/>
    <w:rsid w:val="00E06C57"/>
    <w:rsid w:val="00E100EB"/>
    <w:rsid w:val="00E10EB7"/>
    <w:rsid w:val="00E40745"/>
    <w:rsid w:val="00E40A9D"/>
    <w:rsid w:val="00E504F8"/>
    <w:rsid w:val="00E50FA3"/>
    <w:rsid w:val="00E614DD"/>
    <w:rsid w:val="00E702F0"/>
    <w:rsid w:val="00E860AB"/>
    <w:rsid w:val="00E906A7"/>
    <w:rsid w:val="00E91257"/>
    <w:rsid w:val="00E93907"/>
    <w:rsid w:val="00E9452A"/>
    <w:rsid w:val="00EA2E71"/>
    <w:rsid w:val="00EE1C37"/>
    <w:rsid w:val="00F006FB"/>
    <w:rsid w:val="00F048C7"/>
    <w:rsid w:val="00F05815"/>
    <w:rsid w:val="00F06878"/>
    <w:rsid w:val="00F3729D"/>
    <w:rsid w:val="00F51088"/>
    <w:rsid w:val="00F513CC"/>
    <w:rsid w:val="00F71390"/>
    <w:rsid w:val="00F750AC"/>
    <w:rsid w:val="00F90D6C"/>
    <w:rsid w:val="00F92789"/>
    <w:rsid w:val="00FA42BB"/>
    <w:rsid w:val="00FA5255"/>
    <w:rsid w:val="00FA5860"/>
    <w:rsid w:val="00FB446A"/>
    <w:rsid w:val="00FC2553"/>
    <w:rsid w:val="00FC7329"/>
    <w:rsid w:val="00FF50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BE"/>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EB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ldandItalics">
    <w:name w:val="Bold and Italics"/>
    <w:qFormat/>
    <w:rsid w:val="004A2EBE"/>
    <w:rPr>
      <w:b/>
      <w:i/>
      <w:u w:val="none"/>
    </w:rPr>
  </w:style>
  <w:style w:type="paragraph" w:styleId="Header">
    <w:name w:val="header"/>
    <w:basedOn w:val="Normal"/>
    <w:link w:val="HeaderChar"/>
    <w:uiPriority w:val="99"/>
    <w:unhideWhenUsed/>
    <w:rsid w:val="00DF5E85"/>
    <w:pPr>
      <w:tabs>
        <w:tab w:val="center" w:pos="4680"/>
        <w:tab w:val="right" w:pos="9360"/>
      </w:tabs>
    </w:pPr>
  </w:style>
  <w:style w:type="character" w:customStyle="1" w:styleId="HeaderChar">
    <w:name w:val="Header Char"/>
    <w:basedOn w:val="DefaultParagraphFont"/>
    <w:link w:val="Header"/>
    <w:uiPriority w:val="99"/>
    <w:rsid w:val="00DF5E85"/>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DF5E85"/>
    <w:pPr>
      <w:tabs>
        <w:tab w:val="center" w:pos="4680"/>
        <w:tab w:val="right" w:pos="9360"/>
      </w:tabs>
    </w:pPr>
  </w:style>
  <w:style w:type="character" w:customStyle="1" w:styleId="FooterChar">
    <w:name w:val="Footer Char"/>
    <w:basedOn w:val="DefaultParagraphFont"/>
    <w:link w:val="Footer"/>
    <w:uiPriority w:val="99"/>
    <w:rsid w:val="00DF5E85"/>
    <w:rPr>
      <w:rFonts w:ascii="Times New Roman" w:eastAsia="Times New Roman" w:hAnsi="Times New Roman" w:cs="Times New Roman"/>
      <w:sz w:val="24"/>
      <w:szCs w:val="24"/>
      <w:lang w:eastAsia="de-DE"/>
    </w:rPr>
  </w:style>
  <w:style w:type="paragraph" w:styleId="List2">
    <w:name w:val="List 2"/>
    <w:basedOn w:val="Normal"/>
    <w:rsid w:val="003F798B"/>
    <w:pPr>
      <w:keepLines/>
      <w:tabs>
        <w:tab w:val="left" w:pos="680"/>
      </w:tabs>
      <w:spacing w:before="60" w:after="60"/>
      <w:ind w:left="680" w:hanging="340"/>
      <w:contextualSpacing/>
    </w:pPr>
    <w:rPr>
      <w:szCs w:val="22"/>
      <w:lang w:eastAsia="en-US"/>
    </w:rPr>
  </w:style>
  <w:style w:type="paragraph" w:styleId="BodyText">
    <w:name w:val="Body Text"/>
    <w:basedOn w:val="Normal"/>
    <w:link w:val="BodyTextChar"/>
    <w:uiPriority w:val="99"/>
    <w:semiHidden/>
    <w:unhideWhenUsed/>
    <w:rsid w:val="003F798B"/>
    <w:pPr>
      <w:spacing w:after="120"/>
    </w:pPr>
  </w:style>
  <w:style w:type="character" w:customStyle="1" w:styleId="BodyTextChar">
    <w:name w:val="Body Text Char"/>
    <w:basedOn w:val="DefaultParagraphFont"/>
    <w:link w:val="BodyText"/>
    <w:uiPriority w:val="99"/>
    <w:semiHidden/>
    <w:rsid w:val="003F798B"/>
    <w:rPr>
      <w:rFonts w:ascii="Times New Roman" w:eastAsia="Times New Roman" w:hAnsi="Times New Roman" w:cs="Times New Roman"/>
      <w:sz w:val="24"/>
      <w:szCs w:val="24"/>
      <w:lang w:eastAsia="de-DE"/>
    </w:rPr>
  </w:style>
  <w:style w:type="paragraph" w:styleId="ListParagraph">
    <w:name w:val="List Paragraph"/>
    <w:basedOn w:val="Normal"/>
    <w:uiPriority w:val="99"/>
    <w:qFormat/>
    <w:rsid w:val="00691B3C"/>
    <w:pPr>
      <w:ind w:left="720"/>
      <w:contextualSpacing/>
    </w:pPr>
  </w:style>
  <w:style w:type="paragraph" w:styleId="BalloonText">
    <w:name w:val="Balloon Text"/>
    <w:basedOn w:val="Normal"/>
    <w:link w:val="BalloonTextChar"/>
    <w:uiPriority w:val="99"/>
    <w:semiHidden/>
    <w:unhideWhenUsed/>
    <w:rsid w:val="00E10EB7"/>
    <w:rPr>
      <w:rFonts w:ascii="Tahoma" w:hAnsi="Tahoma" w:cs="Tahoma"/>
      <w:sz w:val="16"/>
      <w:szCs w:val="16"/>
    </w:rPr>
  </w:style>
  <w:style w:type="character" w:customStyle="1" w:styleId="BalloonTextChar">
    <w:name w:val="Balloon Text Char"/>
    <w:basedOn w:val="DefaultParagraphFont"/>
    <w:link w:val="BalloonText"/>
    <w:uiPriority w:val="99"/>
    <w:semiHidden/>
    <w:rsid w:val="00E10EB7"/>
    <w:rPr>
      <w:rFonts w:ascii="Tahoma" w:eastAsia="Times New Roman" w:hAnsi="Tahoma" w:cs="Tahoma"/>
      <w:sz w:val="16"/>
      <w:szCs w:val="16"/>
      <w:lang w:eastAsia="de-DE"/>
    </w:rPr>
  </w:style>
  <w:style w:type="table" w:styleId="TableGrid">
    <w:name w:val="Table Grid"/>
    <w:basedOn w:val="TableNormal"/>
    <w:uiPriority w:val="59"/>
    <w:rsid w:val="00370E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D210D1DA154428B1C9746114ABFFC2"/>
        <w:category>
          <w:name w:val="General"/>
          <w:gallery w:val="placeholder"/>
        </w:category>
        <w:types>
          <w:type w:val="bbPlcHdr"/>
        </w:types>
        <w:behaviors>
          <w:behavior w:val="content"/>
        </w:behaviors>
        <w:guid w:val="{88863657-64DA-4589-98D0-55E32E33FFFC}"/>
      </w:docPartPr>
      <w:docPartBody>
        <w:p w:rsidR="00A33E6E" w:rsidRDefault="003B13FE" w:rsidP="003B13FE">
          <w:pPr>
            <w:pStyle w:val="49D210D1DA154428B1C9746114ABFFC2"/>
          </w:pPr>
          <w:r>
            <w:rPr>
              <w:rFonts w:asciiTheme="majorHAnsi" w:eastAsiaTheme="majorEastAsia" w:hAnsiTheme="majorHAnsi" w:cstheme="majorBidi"/>
              <w:sz w:val="36"/>
              <w:szCs w:val="36"/>
            </w:rPr>
            <w:t>[Type the document title]</w:t>
          </w:r>
        </w:p>
      </w:docPartBody>
    </w:docPart>
    <w:docPart>
      <w:docPartPr>
        <w:name w:val="E5625EAED0A94E21BED6E89E00E186FA"/>
        <w:category>
          <w:name w:val="General"/>
          <w:gallery w:val="placeholder"/>
        </w:category>
        <w:types>
          <w:type w:val="bbPlcHdr"/>
        </w:types>
        <w:behaviors>
          <w:behavior w:val="content"/>
        </w:behaviors>
        <w:guid w:val="{B7EDC4E0-C9D6-49ED-AAD5-61F4DD403B97}"/>
      </w:docPartPr>
      <w:docPartBody>
        <w:p w:rsidR="00A33E6E" w:rsidRDefault="003B13FE" w:rsidP="003B13FE">
          <w:pPr>
            <w:pStyle w:val="E5625EAED0A94E21BED6E89E00E186F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PERP">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B13FE"/>
    <w:rsid w:val="00053770"/>
    <w:rsid w:val="00083B26"/>
    <w:rsid w:val="00120BDC"/>
    <w:rsid w:val="001E3F44"/>
    <w:rsid w:val="00291BF0"/>
    <w:rsid w:val="003055CA"/>
    <w:rsid w:val="00345E5E"/>
    <w:rsid w:val="003B13FE"/>
    <w:rsid w:val="003B43DA"/>
    <w:rsid w:val="003D51AD"/>
    <w:rsid w:val="004041C7"/>
    <w:rsid w:val="00435B76"/>
    <w:rsid w:val="004E0BA2"/>
    <w:rsid w:val="004F36E0"/>
    <w:rsid w:val="00641D57"/>
    <w:rsid w:val="008551D8"/>
    <w:rsid w:val="00855382"/>
    <w:rsid w:val="00A33E6E"/>
    <w:rsid w:val="00A907FB"/>
    <w:rsid w:val="00B0318F"/>
    <w:rsid w:val="00C45D2A"/>
    <w:rsid w:val="00C648BE"/>
    <w:rsid w:val="00C839C1"/>
    <w:rsid w:val="00CA0B14"/>
    <w:rsid w:val="00DE6896"/>
    <w:rsid w:val="00F418F8"/>
    <w:rsid w:val="00F93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210D1DA154428B1C9746114ABFFC2">
    <w:name w:val="49D210D1DA154428B1C9746114ABFFC2"/>
    <w:rsid w:val="003B13FE"/>
  </w:style>
  <w:style w:type="paragraph" w:customStyle="1" w:styleId="E5625EAED0A94E21BED6E89E00E186FA">
    <w:name w:val="E5625EAED0A94E21BED6E89E00E186FA"/>
    <w:rsid w:val="003B13FE"/>
  </w:style>
  <w:style w:type="paragraph" w:customStyle="1" w:styleId="7487F75F1C9E4BD8B13DEF8A2D1452D1">
    <w:name w:val="7487F75F1C9E4BD8B13DEF8A2D1452D1"/>
    <w:rsid w:val="003B13FE"/>
  </w:style>
  <w:style w:type="paragraph" w:customStyle="1" w:styleId="4E83E2A504D244B1B54F9D9EBAFEE733">
    <w:name w:val="4E83E2A504D244B1B54F9D9EBAFEE733"/>
    <w:rsid w:val="00DE68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07E989-43CF-47E9-AE76-C53574B7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Tsedale Nega College                                                                                                          Process Application for Credit  Notes</vt:lpstr>
    </vt:vector>
  </TitlesOfParts>
  <Company>IT</Company>
  <LinksUpToDate>false</LinksUpToDate>
  <CharactersWithSpaces>17671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COLLEGE                                                                                                                                                 Process Application for Credit  Notes</dc:title>
  <dc:creator>melkamu.A</dc:creator>
  <cp:lastModifiedBy>fire7-</cp:lastModifiedBy>
  <cp:revision>4</cp:revision>
  <dcterms:created xsi:type="dcterms:W3CDTF">2022-01-24T12:53:00Z</dcterms:created>
  <dcterms:modified xsi:type="dcterms:W3CDTF">2022-01-24T12:53:00Z</dcterms:modified>
</cp:coreProperties>
</file>